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4D75A" w14:textId="77777777" w:rsidR="00066B7A" w:rsidRPr="00C35C58" w:rsidRDefault="00066B7A" w:rsidP="0043158E">
      <w:pPr>
        <w:jc w:val="both"/>
        <w:rPr>
          <w:rFonts w:ascii="Aptos" w:hAnsi="Aptos" w:cs="Calibri Light"/>
        </w:rPr>
      </w:pPr>
      <w:r w:rsidRPr="00C35C58">
        <w:rPr>
          <w:rFonts w:ascii="Aptos" w:hAnsi="Aptos" w:cs="Calibri Light"/>
        </w:rPr>
        <w:t>Per il prossimo anno scolastico propongo l’adozione del testo:</w:t>
      </w:r>
    </w:p>
    <w:p w14:paraId="5E64D75B" w14:textId="123FB326" w:rsidR="00066B7A" w:rsidRPr="00C35C58" w:rsidRDefault="00962D9F" w:rsidP="0043158E">
      <w:pPr>
        <w:autoSpaceDE w:val="0"/>
        <w:autoSpaceDN w:val="0"/>
        <w:adjustRightInd w:val="0"/>
        <w:jc w:val="both"/>
        <w:rPr>
          <w:rFonts w:ascii="Aptos" w:hAnsi="Aptos" w:cs="Calibri Light"/>
        </w:rPr>
      </w:pPr>
      <w:r w:rsidRPr="00C35C58">
        <w:rPr>
          <w:rFonts w:ascii="Aptos" w:hAnsi="Aptos"/>
          <w:noProof/>
        </w:rPr>
        <w:drawing>
          <wp:anchor distT="0" distB="0" distL="114300" distR="114300" simplePos="0" relativeHeight="251658240" behindDoc="0" locked="0" layoutInCell="1" allowOverlap="1" wp14:anchorId="3E6590C8" wp14:editId="4A82AE45">
            <wp:simplePos x="0" y="0"/>
            <wp:positionH relativeFrom="margin">
              <wp:align>left</wp:align>
            </wp:positionH>
            <wp:positionV relativeFrom="paragraph">
              <wp:posOffset>174625</wp:posOffset>
            </wp:positionV>
            <wp:extent cx="979170" cy="1314450"/>
            <wp:effectExtent l="0" t="0" r="0" b="0"/>
            <wp:wrapSquare wrapText="bothSides"/>
            <wp:docPr id="1517109480" name="Picture 1517109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0754" cy="13162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64D75C" w14:textId="329ED435" w:rsidR="00595DD5" w:rsidRPr="00C35C58" w:rsidRDefault="00595DD5" w:rsidP="0043158E">
      <w:pPr>
        <w:rPr>
          <w:rFonts w:ascii="Aptos" w:hAnsi="Aptos" w:cs="Calibri Light"/>
          <w:color w:val="000000"/>
          <w:shd w:val="clear" w:color="auto" w:fill="FFFFFF"/>
          <w:lang w:val="en-US"/>
        </w:rPr>
      </w:pPr>
      <w:r w:rsidRPr="00C35C58">
        <w:rPr>
          <w:rFonts w:ascii="Aptos" w:hAnsi="Aptos" w:cs="Calibri Light"/>
          <w:color w:val="000000"/>
          <w:shd w:val="clear" w:color="auto" w:fill="FFFFFF"/>
          <w:lang w:val="en-US"/>
        </w:rPr>
        <w:t xml:space="preserve">M. </w:t>
      </w:r>
      <w:proofErr w:type="spellStart"/>
      <w:r w:rsidRPr="00C35C58">
        <w:rPr>
          <w:rFonts w:ascii="Aptos" w:hAnsi="Aptos" w:cs="Calibri Light"/>
          <w:color w:val="000000"/>
          <w:shd w:val="clear" w:color="auto" w:fill="FFFFFF"/>
          <w:lang w:val="en-US"/>
        </w:rPr>
        <w:t>Spicci</w:t>
      </w:r>
      <w:proofErr w:type="spellEnd"/>
      <w:r w:rsidRPr="00C35C58">
        <w:rPr>
          <w:rFonts w:ascii="Aptos" w:hAnsi="Aptos" w:cs="Calibri Light"/>
          <w:color w:val="000000"/>
          <w:shd w:val="clear" w:color="auto" w:fill="FFFFFF"/>
          <w:lang w:val="en-US"/>
        </w:rPr>
        <w:t xml:space="preserve"> - T.A. Shaw</w:t>
      </w:r>
    </w:p>
    <w:p w14:paraId="5E64D75D" w14:textId="29F9EDAC" w:rsidR="00595DD5" w:rsidRPr="00C35C58" w:rsidRDefault="00595DD5" w:rsidP="0043158E">
      <w:pPr>
        <w:rPr>
          <w:rFonts w:ascii="Aptos" w:hAnsi="Aptos" w:cs="Calibri Light"/>
          <w:b/>
          <w:bCs/>
          <w:color w:val="333333"/>
          <w:shd w:val="clear" w:color="auto" w:fill="FFFFFF"/>
          <w:lang w:val="en-US"/>
        </w:rPr>
      </w:pPr>
      <w:r w:rsidRPr="00C35C58">
        <w:rPr>
          <w:rFonts w:ascii="Aptos" w:hAnsi="Aptos" w:cs="Calibri Light"/>
          <w:b/>
          <w:bCs/>
          <w:color w:val="333333"/>
          <w:shd w:val="clear" w:color="auto" w:fill="FFFFFF"/>
          <w:lang w:val="en-US"/>
        </w:rPr>
        <w:t xml:space="preserve">Your World #bethechange! - Key topics for </w:t>
      </w:r>
      <w:r w:rsidR="00FD35F8" w:rsidRPr="00C35C58">
        <w:rPr>
          <w:rFonts w:ascii="Aptos" w:hAnsi="Aptos" w:cs="Calibri Light"/>
          <w:b/>
          <w:bCs/>
          <w:color w:val="333333"/>
          <w:shd w:val="clear" w:color="auto" w:fill="FFFFFF"/>
          <w:lang w:val="en-US"/>
        </w:rPr>
        <w:t>culture and citi</w:t>
      </w:r>
      <w:r w:rsidR="0008090D" w:rsidRPr="00C35C58">
        <w:rPr>
          <w:rFonts w:ascii="Aptos" w:hAnsi="Aptos" w:cs="Calibri Light"/>
          <w:b/>
          <w:bCs/>
          <w:color w:val="333333"/>
          <w:shd w:val="clear" w:color="auto" w:fill="FFFFFF"/>
          <w:lang w:val="en-US"/>
        </w:rPr>
        <w:t>zenship</w:t>
      </w:r>
      <w:r w:rsidRPr="00C35C58">
        <w:rPr>
          <w:rFonts w:ascii="Aptos" w:hAnsi="Aptos" w:cs="Calibri Light"/>
          <w:b/>
          <w:bCs/>
          <w:color w:val="333333"/>
          <w:shd w:val="clear" w:color="auto" w:fill="FFFFFF"/>
          <w:lang w:val="en-US"/>
        </w:rPr>
        <w:t xml:space="preserve"> from A to Z</w:t>
      </w:r>
    </w:p>
    <w:p w14:paraId="5E64D75E" w14:textId="760D6E93" w:rsidR="00066B7A" w:rsidRPr="00C35C58" w:rsidRDefault="0043158E" w:rsidP="0043158E">
      <w:pPr>
        <w:rPr>
          <w:rFonts w:ascii="Aptos" w:hAnsi="Aptos" w:cs="Calibri Light"/>
        </w:rPr>
      </w:pPr>
      <w:r w:rsidRPr="00C35C58">
        <w:rPr>
          <w:rFonts w:ascii="Aptos" w:hAnsi="Aptos" w:cs="Calibri Light"/>
        </w:rPr>
        <w:t>Lang Lingue e Futuro</w:t>
      </w:r>
      <w:r w:rsidR="00066B7A" w:rsidRPr="00C35C58">
        <w:rPr>
          <w:rFonts w:ascii="Aptos" w:hAnsi="Aptos" w:cs="Calibri Light"/>
        </w:rPr>
        <w:t xml:space="preserve">, </w:t>
      </w:r>
      <w:proofErr w:type="spellStart"/>
      <w:r w:rsidRPr="00C35C58">
        <w:rPr>
          <w:rFonts w:ascii="Aptos" w:hAnsi="Aptos" w:cs="Calibri Light"/>
        </w:rPr>
        <w:t>Sanoma</w:t>
      </w:r>
      <w:proofErr w:type="spellEnd"/>
    </w:p>
    <w:p w14:paraId="56D6F2FC" w14:textId="77777777" w:rsidR="001A4562" w:rsidRPr="00C35C58" w:rsidRDefault="001A4562" w:rsidP="0043158E">
      <w:pPr>
        <w:rPr>
          <w:rFonts w:ascii="Aptos" w:hAnsi="Aptos" w:cs="Calibri Light"/>
        </w:rPr>
      </w:pPr>
    </w:p>
    <w:p w14:paraId="6FD594A1" w14:textId="77777777" w:rsidR="001A4562" w:rsidRPr="00C35C58" w:rsidRDefault="001A4562" w:rsidP="0043158E">
      <w:pPr>
        <w:rPr>
          <w:rFonts w:ascii="Aptos" w:hAnsi="Aptos" w:cs="Calibri Light"/>
        </w:rPr>
      </w:pPr>
    </w:p>
    <w:p w14:paraId="63BAE7A6" w14:textId="77777777" w:rsidR="001A4562" w:rsidRPr="00C35C58" w:rsidRDefault="001A4562" w:rsidP="0043158E">
      <w:pPr>
        <w:rPr>
          <w:rFonts w:ascii="Aptos" w:hAnsi="Aptos" w:cs="Calibri Light"/>
        </w:rPr>
      </w:pPr>
    </w:p>
    <w:p w14:paraId="6BA8B342" w14:textId="77777777" w:rsidR="001A4562" w:rsidRPr="00C35C58" w:rsidRDefault="001A4562" w:rsidP="0043158E">
      <w:pPr>
        <w:rPr>
          <w:rFonts w:ascii="Aptos" w:hAnsi="Aptos" w:cs="Calibri Light"/>
        </w:rPr>
      </w:pPr>
    </w:p>
    <w:p w14:paraId="5EFD3BE0" w14:textId="77777777" w:rsidR="001A4562" w:rsidRPr="00C35C58" w:rsidRDefault="001A4562" w:rsidP="0043158E">
      <w:pPr>
        <w:rPr>
          <w:rFonts w:ascii="Aptos" w:hAnsi="Aptos" w:cs="Calibri Light"/>
        </w:rPr>
      </w:pPr>
    </w:p>
    <w:p w14:paraId="5E64D75F" w14:textId="77777777" w:rsidR="00066B7A" w:rsidRPr="00C35C58" w:rsidRDefault="00066B7A" w:rsidP="0043158E">
      <w:pPr>
        <w:rPr>
          <w:rFonts w:ascii="Aptos" w:hAnsi="Aptos" w:cs="Calibri Light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066B7A" w:rsidRPr="00C35C58" w14:paraId="5E64D761" w14:textId="77777777" w:rsidTr="00AD1B19">
        <w:trPr>
          <w:trHeight w:val="259"/>
        </w:trPr>
        <w:tc>
          <w:tcPr>
            <w:tcW w:w="10348" w:type="dxa"/>
          </w:tcPr>
          <w:p w14:paraId="5E64D760" w14:textId="77777777" w:rsidR="00066B7A" w:rsidRPr="00C35C58" w:rsidRDefault="00595DD5" w:rsidP="0043158E">
            <w:pPr>
              <w:pStyle w:val="Paragrafobase"/>
              <w:tabs>
                <w:tab w:val="left" w:pos="1796"/>
                <w:tab w:val="center" w:pos="4765"/>
              </w:tabs>
              <w:suppressAutoHyphens/>
              <w:spacing w:line="240" w:lineRule="auto"/>
              <w:rPr>
                <w:rFonts w:ascii="Aptos" w:hAnsi="Aptos" w:cs="Calibri Light"/>
                <w:b/>
                <w:bCs/>
                <w:color w:val="auto"/>
                <w:sz w:val="20"/>
                <w:szCs w:val="20"/>
                <w:lang w:val="en-US"/>
              </w:rPr>
            </w:pPr>
            <w:r w:rsidRPr="00C35C58">
              <w:rPr>
                <w:rFonts w:ascii="Aptos" w:hAnsi="Aptos" w:cs="Calibri Light"/>
                <w:b/>
                <w:bCs/>
                <w:color w:val="333333"/>
                <w:sz w:val="20"/>
                <w:szCs w:val="20"/>
                <w:shd w:val="clear" w:color="auto" w:fill="FFFFFF"/>
                <w:lang w:val="en-US"/>
              </w:rPr>
              <w:t>Your World #bethechange!</w:t>
            </w:r>
          </w:p>
        </w:tc>
      </w:tr>
      <w:tr w:rsidR="00066B7A" w:rsidRPr="00C35C58" w14:paraId="5E64D765" w14:textId="77777777" w:rsidTr="00AD1B19">
        <w:trPr>
          <w:trHeight w:val="784"/>
        </w:trPr>
        <w:tc>
          <w:tcPr>
            <w:tcW w:w="10348" w:type="dxa"/>
          </w:tcPr>
          <w:p w14:paraId="5E64D762" w14:textId="77777777" w:rsidR="00066B7A" w:rsidRPr="00C35C58" w:rsidRDefault="00066B7A" w:rsidP="0043158E">
            <w:pPr>
              <w:shd w:val="clear" w:color="auto" w:fill="FFFFFF"/>
              <w:rPr>
                <w:rFonts w:ascii="Aptos" w:hAnsi="Aptos" w:cs="Calibri Light"/>
                <w:bdr w:val="none" w:sz="0" w:space="0" w:color="auto" w:frame="1"/>
              </w:rPr>
            </w:pPr>
            <w:r w:rsidRPr="00C35C58">
              <w:rPr>
                <w:rFonts w:ascii="Aptos" w:hAnsi="Aptos" w:cs="Calibri Light"/>
                <w:bdr w:val="none" w:sz="0" w:space="0" w:color="auto" w:frame="1"/>
              </w:rPr>
              <w:t xml:space="preserve">Libro cartaceo + Libro digitale </w:t>
            </w:r>
            <w:r w:rsidR="00193E36" w:rsidRPr="00C35C58">
              <w:rPr>
                <w:rFonts w:ascii="Aptos" w:hAnsi="Aptos" w:cs="Calibri Light"/>
                <w:bdr w:val="none" w:sz="0" w:space="0" w:color="auto" w:frame="1"/>
              </w:rPr>
              <w:t>+</w:t>
            </w:r>
            <w:r w:rsidR="0043158E" w:rsidRPr="00C35C58">
              <w:rPr>
                <w:rFonts w:ascii="Aptos" w:hAnsi="Aptos" w:cs="Calibri Light"/>
                <w:bdr w:val="none" w:sz="0" w:space="0" w:color="auto" w:frame="1"/>
              </w:rPr>
              <w:t xml:space="preserve"> Libro digitale liquido +</w:t>
            </w:r>
            <w:r w:rsidR="00193E36" w:rsidRPr="00C35C58">
              <w:rPr>
                <w:rFonts w:ascii="Aptos" w:hAnsi="Aptos" w:cs="Calibri Light"/>
                <w:bdr w:val="none" w:sz="0" w:space="0" w:color="auto" w:frame="1"/>
              </w:rPr>
              <w:t xml:space="preserve"> </w:t>
            </w:r>
            <w:proofErr w:type="spellStart"/>
            <w:r w:rsidR="00193E36" w:rsidRPr="00C35C58">
              <w:rPr>
                <w:rFonts w:ascii="Aptos" w:hAnsi="Aptos" w:cs="Calibri Light"/>
                <w:bdr w:val="none" w:sz="0" w:space="0" w:color="auto" w:frame="1"/>
              </w:rPr>
              <w:t>MyApp</w:t>
            </w:r>
            <w:proofErr w:type="spellEnd"/>
            <w:r w:rsidR="00193E36" w:rsidRPr="00C35C58">
              <w:rPr>
                <w:rFonts w:ascii="Aptos" w:hAnsi="Aptos" w:cs="Calibri Light"/>
                <w:bdr w:val="none" w:sz="0" w:space="0" w:color="auto" w:frame="1"/>
              </w:rPr>
              <w:t xml:space="preserve"> + My</w:t>
            </w:r>
            <w:r w:rsidR="0043158E" w:rsidRPr="00C35C58">
              <w:rPr>
                <w:rFonts w:ascii="Aptos" w:hAnsi="Aptos" w:cs="Calibri Light"/>
                <w:bdr w:val="none" w:sz="0" w:space="0" w:color="auto" w:frame="1"/>
              </w:rPr>
              <w:t xml:space="preserve"> Online Course Extra Practice </w:t>
            </w:r>
            <w:r w:rsidRPr="00C35C58">
              <w:rPr>
                <w:rFonts w:ascii="Aptos" w:hAnsi="Aptos" w:cs="Calibri Light"/>
                <w:bdr w:val="none" w:sz="0" w:space="0" w:color="auto" w:frame="1"/>
              </w:rPr>
              <w:t xml:space="preserve">+ </w:t>
            </w:r>
            <w:proofErr w:type="spellStart"/>
            <w:r w:rsidRPr="00C35C58">
              <w:rPr>
                <w:rFonts w:ascii="Aptos" w:hAnsi="Aptos" w:cs="Calibri Light"/>
                <w:bdr w:val="none" w:sz="0" w:space="0" w:color="auto" w:frame="1"/>
              </w:rPr>
              <w:t>KmZero</w:t>
            </w:r>
            <w:proofErr w:type="spellEnd"/>
          </w:p>
          <w:p w14:paraId="3EDD3D6A" w14:textId="624649F8" w:rsidR="00587741" w:rsidRPr="00C35C58" w:rsidRDefault="00587741" w:rsidP="0043158E">
            <w:pPr>
              <w:shd w:val="clear" w:color="auto" w:fill="FFFFFF"/>
              <w:rPr>
                <w:rFonts w:ascii="Aptos" w:hAnsi="Aptos" w:cs="Calibri Light"/>
                <w:bdr w:val="none" w:sz="0" w:space="0" w:color="auto" w:frame="1"/>
              </w:rPr>
            </w:pPr>
            <w:r w:rsidRPr="00C35C58">
              <w:rPr>
                <w:rFonts w:ascii="Aptos" w:hAnsi="Aptos" w:cs="Calibri Light"/>
                <w:bdr w:val="none" w:sz="0" w:space="0" w:color="auto" w:frame="1"/>
              </w:rPr>
              <w:t>pp. 168</w:t>
            </w:r>
          </w:p>
          <w:p w14:paraId="5E64D763" w14:textId="77777777" w:rsidR="00595DD5" w:rsidRPr="00C35C58" w:rsidRDefault="00595DD5" w:rsidP="0043158E">
            <w:pPr>
              <w:shd w:val="clear" w:color="auto" w:fill="FFFFFF"/>
              <w:rPr>
                <w:rFonts w:ascii="Aptos" w:hAnsi="Aptos" w:cs="Calibri Light"/>
                <w:bdr w:val="none" w:sz="0" w:space="0" w:color="auto" w:frame="1"/>
              </w:rPr>
            </w:pPr>
            <w:r w:rsidRPr="00C35C58">
              <w:rPr>
                <w:rFonts w:ascii="Aptos" w:hAnsi="Aptos" w:cs="Calibri Light"/>
                <w:bdr w:val="none" w:sz="0" w:space="0" w:color="auto" w:frame="1"/>
              </w:rPr>
              <w:t>9788861618879</w:t>
            </w:r>
          </w:p>
          <w:p w14:paraId="5E64D764" w14:textId="44DF0224" w:rsidR="00066B7A" w:rsidRPr="00C35C58" w:rsidRDefault="00066B7A" w:rsidP="0043158E">
            <w:pPr>
              <w:shd w:val="clear" w:color="auto" w:fill="FFFFFF"/>
              <w:rPr>
                <w:rFonts w:ascii="Aptos" w:hAnsi="Aptos" w:cs="Calibri Light"/>
              </w:rPr>
            </w:pPr>
            <w:r w:rsidRPr="00C35C58">
              <w:rPr>
                <w:rFonts w:ascii="Aptos" w:hAnsi="Aptos" w:cs="Calibri Light"/>
                <w:bdr w:val="none" w:sz="0" w:space="0" w:color="auto" w:frame="1"/>
              </w:rPr>
              <w:t xml:space="preserve">€ </w:t>
            </w:r>
            <w:r w:rsidR="00706BA6" w:rsidRPr="00C35C58">
              <w:rPr>
                <w:rFonts w:ascii="Aptos" w:hAnsi="Aptos" w:cs="Calibri Light"/>
                <w:bdr w:val="none" w:sz="0" w:space="0" w:color="auto" w:frame="1"/>
              </w:rPr>
              <w:t>18,</w:t>
            </w:r>
            <w:r w:rsidR="00F07CB5" w:rsidRPr="00C35C58">
              <w:rPr>
                <w:rFonts w:ascii="Aptos" w:hAnsi="Aptos" w:cs="Calibri Light"/>
                <w:bdr w:val="none" w:sz="0" w:space="0" w:color="auto" w:frame="1"/>
              </w:rPr>
              <w:t>20</w:t>
            </w:r>
          </w:p>
        </w:tc>
      </w:tr>
    </w:tbl>
    <w:p w14:paraId="5E64D766" w14:textId="77777777" w:rsidR="00066B7A" w:rsidRPr="00C35C58" w:rsidRDefault="00066B7A" w:rsidP="0043158E">
      <w:pPr>
        <w:rPr>
          <w:rFonts w:ascii="Aptos" w:hAnsi="Aptos" w:cs="Calibri Light"/>
        </w:rPr>
      </w:pPr>
    </w:p>
    <w:p w14:paraId="536614C3" w14:textId="77777777" w:rsidR="00C60435" w:rsidRPr="00C35C58" w:rsidRDefault="00C60435" w:rsidP="00C60435">
      <w:pPr>
        <w:jc w:val="both"/>
        <w:rPr>
          <w:rFonts w:ascii="Aptos" w:hAnsi="Aptos" w:cstheme="majorHAnsi"/>
          <w:i/>
          <w:iCs/>
          <w:color w:val="000000"/>
        </w:rPr>
      </w:pPr>
      <w:r w:rsidRPr="00C35C58">
        <w:rPr>
          <w:rFonts w:ascii="Aptos" w:hAnsi="Aptos" w:cstheme="majorHAnsi"/>
          <w:i/>
          <w:iCs/>
          <w:color w:val="000000"/>
        </w:rPr>
        <w:t xml:space="preserve">Oltre al corso cartaceo, è presente anche la versione digitale, sia nel formato </w:t>
      </w:r>
      <w:r w:rsidRPr="00C35C58">
        <w:rPr>
          <w:rFonts w:ascii="Aptos" w:hAnsi="Aptos" w:cstheme="majorHAnsi"/>
          <w:b/>
          <w:bCs/>
          <w:i/>
          <w:iCs/>
          <w:color w:val="000000"/>
        </w:rPr>
        <w:t>Libro digitale</w:t>
      </w:r>
      <w:r w:rsidRPr="00C35C58">
        <w:rPr>
          <w:rFonts w:ascii="Aptos" w:hAnsi="Aptos" w:cstheme="majorHAnsi"/>
          <w:i/>
          <w:iCs/>
          <w:color w:val="000000"/>
        </w:rPr>
        <w:t xml:space="preserve">, che riproduce in modo fedele l’esperienza di lettura su carta e consente di scaricare offline i contenuti tramite l’app dedicata, che nel formato </w:t>
      </w:r>
      <w:r w:rsidRPr="00C35C58">
        <w:rPr>
          <w:rFonts w:ascii="Aptos" w:hAnsi="Aptos" w:cstheme="majorHAnsi"/>
          <w:b/>
          <w:bCs/>
          <w:i/>
          <w:iCs/>
          <w:color w:val="000000"/>
        </w:rPr>
        <w:t>Libro digitale liquido</w:t>
      </w:r>
      <w:r w:rsidRPr="00C35C58">
        <w:rPr>
          <w:rFonts w:ascii="Aptos" w:hAnsi="Aptos" w:cstheme="majorHAnsi"/>
          <w:i/>
          <w:iCs/>
          <w:color w:val="000000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è arricchita dalla </w:t>
      </w:r>
      <w:r w:rsidRPr="00C35C58">
        <w:rPr>
          <w:rFonts w:ascii="Aptos" w:hAnsi="Aptos" w:cstheme="majorHAnsi"/>
          <w:b/>
          <w:bCs/>
          <w:i/>
          <w:iCs/>
          <w:color w:val="000000"/>
        </w:rPr>
        <w:t xml:space="preserve">piattaforma </w:t>
      </w:r>
      <w:proofErr w:type="spellStart"/>
      <w:r w:rsidRPr="00C35C58">
        <w:rPr>
          <w:rFonts w:ascii="Aptos" w:hAnsi="Aptos" w:cstheme="majorHAnsi"/>
          <w:b/>
          <w:bCs/>
          <w:i/>
          <w:iCs/>
          <w:color w:val="000000"/>
        </w:rPr>
        <w:t>KmZero</w:t>
      </w:r>
      <w:proofErr w:type="spellEnd"/>
      <w:r w:rsidRPr="00C35C58">
        <w:rPr>
          <w:rFonts w:ascii="Aptos" w:hAnsi="Aptos" w:cstheme="majorHAnsi"/>
          <w:i/>
          <w:iCs/>
          <w:color w:val="000000"/>
        </w:rPr>
        <w:t xml:space="preserve">, un ambiente online, con tanti materiali integrativi e risorse digitali per studiare, esercitarsi e approfondire, e, per i docenti, strumenti per creare lezioni, verificare i progressi degli studenti e accedere alla Guida del libro in adozione e a una selezione di contenuti di formazione Learning Academy. Infine, l’applicazione </w:t>
      </w:r>
      <w:proofErr w:type="spellStart"/>
      <w:r w:rsidRPr="00C35C58">
        <w:rPr>
          <w:rFonts w:ascii="Aptos" w:hAnsi="Aptos" w:cstheme="majorHAnsi"/>
          <w:b/>
          <w:bCs/>
          <w:i/>
          <w:iCs/>
          <w:color w:val="000000"/>
        </w:rPr>
        <w:t>MyApp</w:t>
      </w:r>
      <w:proofErr w:type="spellEnd"/>
      <w:r w:rsidRPr="00C35C58">
        <w:rPr>
          <w:rFonts w:ascii="Aptos" w:hAnsi="Aptos" w:cstheme="majorHAnsi"/>
          <w:i/>
          <w:iCs/>
          <w:color w:val="000000"/>
        </w:rPr>
        <w:t xml:space="preserve"> per poter accedere, ovunque e in qualsiasi momento, ai contenuti digitali integrativi inquadrando i QRcode presenti nei libri.</w:t>
      </w:r>
    </w:p>
    <w:p w14:paraId="5E64D768" w14:textId="77777777" w:rsidR="00226680" w:rsidRPr="00C35C58" w:rsidRDefault="00226680" w:rsidP="0043158E">
      <w:pPr>
        <w:rPr>
          <w:rFonts w:ascii="Aptos" w:hAnsi="Aptos" w:cs="Calibri Light"/>
        </w:rPr>
      </w:pPr>
    </w:p>
    <w:p w14:paraId="3DD4758F" w14:textId="77777777" w:rsidR="0008090D" w:rsidRPr="00C35C58" w:rsidRDefault="0008090D" w:rsidP="0043158E">
      <w:pPr>
        <w:shd w:val="clear" w:color="auto" w:fill="FFFFFF"/>
        <w:rPr>
          <w:rFonts w:ascii="Aptos" w:hAnsi="Aptos" w:cstheme="majorHAnsi"/>
          <w:color w:val="333333"/>
          <w:shd w:val="clear" w:color="auto" w:fill="FFFFFF"/>
        </w:rPr>
      </w:pPr>
      <w:r w:rsidRPr="00C35C58">
        <w:rPr>
          <w:rFonts w:ascii="Aptos" w:hAnsi="Aptos" w:cstheme="majorHAnsi"/>
          <w:color w:val="333333"/>
          <w:shd w:val="clear" w:color="auto" w:fill="FFFFFF"/>
        </w:rPr>
        <w:t>Una civiltà agile e flessibile che integra </w:t>
      </w:r>
      <w:r w:rsidRPr="00C35C58">
        <w:rPr>
          <w:rStyle w:val="Enfasicorsivo"/>
          <w:rFonts w:ascii="Aptos" w:hAnsi="Aptos" w:cstheme="majorHAnsi"/>
          <w:color w:val="333333"/>
          <w:shd w:val="clear" w:color="auto" w:fill="FFFFFF"/>
        </w:rPr>
        <w:t>key words</w:t>
      </w:r>
      <w:r w:rsidRPr="00C35C58">
        <w:rPr>
          <w:rFonts w:ascii="Aptos" w:hAnsi="Aptos" w:cstheme="majorHAnsi"/>
          <w:color w:val="333333"/>
          <w:shd w:val="clear" w:color="auto" w:fill="FFFFFF"/>
        </w:rPr>
        <w:t> e </w:t>
      </w:r>
      <w:r w:rsidRPr="00C35C58">
        <w:rPr>
          <w:rStyle w:val="Enfasicorsivo"/>
          <w:rFonts w:ascii="Aptos" w:hAnsi="Aptos" w:cstheme="majorHAnsi"/>
          <w:color w:val="333333"/>
          <w:shd w:val="clear" w:color="auto" w:fill="FFFFFF"/>
        </w:rPr>
        <w:t xml:space="preserve">key </w:t>
      </w:r>
      <w:proofErr w:type="spellStart"/>
      <w:r w:rsidRPr="00C35C58">
        <w:rPr>
          <w:rStyle w:val="Enfasicorsivo"/>
          <w:rFonts w:ascii="Aptos" w:hAnsi="Aptos" w:cstheme="majorHAnsi"/>
          <w:color w:val="333333"/>
          <w:shd w:val="clear" w:color="auto" w:fill="FFFFFF"/>
        </w:rPr>
        <w:t>topics</w:t>
      </w:r>
      <w:proofErr w:type="spellEnd"/>
      <w:r w:rsidRPr="00C35C58">
        <w:rPr>
          <w:rFonts w:ascii="Aptos" w:hAnsi="Aptos" w:cstheme="majorHAnsi"/>
          <w:color w:val="333333"/>
          <w:shd w:val="clear" w:color="auto" w:fill="FFFFFF"/>
        </w:rPr>
        <w:t> legati all’Agenda 2030, secondo una struttura che segue l’alfabeto dalla A alla Z attraverso temi attuali e globali, attività di</w:t>
      </w:r>
      <w:r w:rsidRPr="00C35C58">
        <w:rPr>
          <w:rFonts w:ascii="Arial" w:hAnsi="Arial" w:cs="Arial"/>
          <w:color w:val="333333"/>
          <w:shd w:val="clear" w:color="auto" w:fill="FFFFFF"/>
        </w:rPr>
        <w:t> </w:t>
      </w:r>
      <w:r w:rsidRPr="00C35C58">
        <w:rPr>
          <w:rFonts w:ascii="Aptos" w:hAnsi="Aptos" w:cstheme="majorHAnsi"/>
          <w:color w:val="333333"/>
          <w:shd w:val="clear" w:color="auto" w:fill="FFFFFF"/>
        </w:rPr>
        <w:t>ricerca online, video. Con una sezione Invalsi e mappe per l'Esame di Stato.</w:t>
      </w:r>
      <w:r w:rsidRPr="00C35C58">
        <w:rPr>
          <w:rFonts w:ascii="Aptos" w:hAnsi="Aptos" w:cs="Aptos"/>
          <w:color w:val="333333"/>
          <w:shd w:val="clear" w:color="auto" w:fill="FFFFFF"/>
        </w:rPr>
        <w:t> </w:t>
      </w:r>
    </w:p>
    <w:p w14:paraId="5E64D76A" w14:textId="0A06B182" w:rsidR="00066B7A" w:rsidRPr="00C35C58" w:rsidRDefault="00226680" w:rsidP="0043158E">
      <w:pPr>
        <w:shd w:val="clear" w:color="auto" w:fill="FFFFFF"/>
        <w:rPr>
          <w:rFonts w:ascii="Aptos" w:hAnsi="Aptos" w:cs="Calibri Light"/>
        </w:rPr>
      </w:pPr>
      <w:r w:rsidRPr="00C35C58">
        <w:rPr>
          <w:rFonts w:ascii="Aptos" w:hAnsi="Aptos" w:cs="Calibri Light"/>
          <w:b/>
          <w:bCs/>
          <w:bdr w:val="none" w:sz="0" w:space="0" w:color="auto" w:frame="1"/>
        </w:rPr>
        <w:br/>
      </w:r>
      <w:r w:rsidR="00066B7A" w:rsidRPr="00C35C58">
        <w:rPr>
          <w:rFonts w:ascii="Aptos" w:hAnsi="Aptos" w:cs="Calibri Light"/>
          <w:b/>
          <w:bCs/>
          <w:bdr w:val="none" w:sz="0" w:space="0" w:color="auto" w:frame="1"/>
        </w:rPr>
        <w:t>Le principali caratteristiche dell’opera:</w:t>
      </w:r>
    </w:p>
    <w:p w14:paraId="507A0B5A" w14:textId="77777777" w:rsidR="002971C1" w:rsidRPr="00C35C58" w:rsidRDefault="002971C1" w:rsidP="002971C1">
      <w:pPr>
        <w:numPr>
          <w:ilvl w:val="0"/>
          <w:numId w:val="7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C35C58">
        <w:rPr>
          <w:rFonts w:ascii="Aptos" w:hAnsi="Aptos" w:cstheme="majorHAnsi"/>
          <w:b/>
          <w:bCs/>
          <w:color w:val="333333"/>
        </w:rPr>
        <w:t>Cittadinanza, Global Goals e sfide del terzo millennio</w:t>
      </w:r>
      <w:r w:rsidRPr="00C35C58">
        <w:rPr>
          <w:rFonts w:ascii="Aptos" w:hAnsi="Aptos" w:cstheme="majorHAnsi"/>
          <w:color w:val="333333"/>
        </w:rPr>
        <w:t>: attraverso alcuni temi chiave del presente e del futuro si propongono numerosi testi autentici e attività di sviluppo delle competenze linguistiche e trasversali. Tra i temi più vicini al mondo dei ragazzi troviamo, per esempio, A for </w:t>
      </w:r>
      <w:proofErr w:type="spellStart"/>
      <w:r w:rsidRPr="00C35C58">
        <w:rPr>
          <w:rFonts w:ascii="Aptos" w:hAnsi="Aptos" w:cstheme="majorHAnsi"/>
          <w:i/>
          <w:iCs/>
          <w:color w:val="333333"/>
        </w:rPr>
        <w:t>Activism</w:t>
      </w:r>
      <w:proofErr w:type="spellEnd"/>
      <w:r w:rsidRPr="00C35C58">
        <w:rPr>
          <w:rFonts w:ascii="Aptos" w:hAnsi="Aptos" w:cstheme="majorHAnsi"/>
          <w:color w:val="333333"/>
        </w:rPr>
        <w:t>, C for </w:t>
      </w:r>
      <w:proofErr w:type="spellStart"/>
      <w:r w:rsidRPr="00C35C58">
        <w:rPr>
          <w:rFonts w:ascii="Aptos" w:hAnsi="Aptos" w:cstheme="majorHAnsi"/>
          <w:i/>
          <w:iCs/>
          <w:color w:val="333333"/>
        </w:rPr>
        <w:t>Climate</w:t>
      </w:r>
      <w:proofErr w:type="spellEnd"/>
      <w:r w:rsidRPr="00C35C58">
        <w:rPr>
          <w:rFonts w:ascii="Aptos" w:hAnsi="Aptos" w:cstheme="majorHAnsi"/>
          <w:i/>
          <w:iCs/>
          <w:color w:val="333333"/>
        </w:rPr>
        <w:t xml:space="preserve"> </w:t>
      </w:r>
      <w:proofErr w:type="spellStart"/>
      <w:r w:rsidRPr="00C35C58">
        <w:rPr>
          <w:rFonts w:ascii="Aptos" w:hAnsi="Aptos" w:cstheme="majorHAnsi"/>
          <w:i/>
          <w:iCs/>
          <w:color w:val="333333"/>
        </w:rPr>
        <w:t>Change</w:t>
      </w:r>
      <w:proofErr w:type="spellEnd"/>
      <w:r w:rsidRPr="00C35C58">
        <w:rPr>
          <w:rFonts w:ascii="Aptos" w:hAnsi="Aptos" w:cstheme="majorHAnsi"/>
          <w:color w:val="333333"/>
        </w:rPr>
        <w:t>, G for</w:t>
      </w:r>
      <w:r w:rsidRPr="00C35C58">
        <w:rPr>
          <w:rFonts w:ascii="Aptos" w:hAnsi="Aptos" w:cstheme="majorHAnsi"/>
          <w:i/>
          <w:iCs/>
          <w:color w:val="333333"/>
        </w:rPr>
        <w:t> Gender Equality</w:t>
      </w:r>
      <w:r w:rsidRPr="00C35C58">
        <w:rPr>
          <w:rFonts w:ascii="Aptos" w:hAnsi="Aptos" w:cstheme="majorHAnsi"/>
          <w:color w:val="333333"/>
        </w:rPr>
        <w:t>.</w:t>
      </w:r>
    </w:p>
    <w:p w14:paraId="751258C1" w14:textId="77777777" w:rsidR="002971C1" w:rsidRPr="00C35C58" w:rsidRDefault="002971C1" w:rsidP="002971C1">
      <w:pPr>
        <w:numPr>
          <w:ilvl w:val="0"/>
          <w:numId w:val="7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C35C58">
        <w:rPr>
          <w:rFonts w:ascii="Aptos" w:hAnsi="Aptos" w:cstheme="majorHAnsi"/>
          <w:b/>
          <w:bCs/>
          <w:color w:val="333333"/>
        </w:rPr>
        <w:t>Sviluppo delle competenze linguistiche e digitali </w:t>
      </w:r>
      <w:r w:rsidRPr="00C35C58">
        <w:rPr>
          <w:rFonts w:ascii="Aptos" w:hAnsi="Aptos" w:cstheme="majorHAnsi"/>
          <w:color w:val="333333"/>
        </w:rPr>
        <w:t>e</w:t>
      </w:r>
      <w:r w:rsidRPr="00C35C58">
        <w:rPr>
          <w:rFonts w:ascii="Aptos" w:hAnsi="Aptos" w:cstheme="majorHAnsi"/>
          <w:b/>
          <w:bCs/>
          <w:color w:val="333333"/>
        </w:rPr>
        <w:t> lingua autentica</w:t>
      </w:r>
      <w:r w:rsidRPr="00C35C58">
        <w:rPr>
          <w:rFonts w:ascii="Aptos" w:hAnsi="Aptos" w:cstheme="majorHAnsi"/>
          <w:color w:val="333333"/>
        </w:rPr>
        <w:t>: numerose attività sulle principali abilità e competenze linguistiche, uso dei video, tra i quali </w:t>
      </w:r>
      <w:r w:rsidRPr="00C35C58">
        <w:rPr>
          <w:rFonts w:ascii="Aptos" w:hAnsi="Aptos" w:cstheme="majorHAnsi"/>
          <w:b/>
          <w:bCs/>
          <w:color w:val="333333"/>
        </w:rPr>
        <w:t>spezzoni di film e video</w:t>
      </w:r>
      <w:r w:rsidRPr="00C35C58">
        <w:rPr>
          <w:rFonts w:ascii="Aptos" w:hAnsi="Aptos" w:cstheme="majorHAnsi"/>
          <w:color w:val="333333"/>
        </w:rPr>
        <w:t> autentici su YouTube, e attività che prevedono ricerche su internet o presentazioni multimediali da fare in gruppo, ulteriori attività da svolgere in rete e sul libro digitale.</w:t>
      </w:r>
    </w:p>
    <w:p w14:paraId="5BE3D4E1" w14:textId="77777777" w:rsidR="002971C1" w:rsidRPr="00C35C58" w:rsidRDefault="002971C1" w:rsidP="002971C1">
      <w:pPr>
        <w:numPr>
          <w:ilvl w:val="0"/>
          <w:numId w:val="7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C35C58">
        <w:rPr>
          <w:rFonts w:ascii="Aptos" w:hAnsi="Aptos" w:cstheme="majorHAnsi"/>
          <w:b/>
          <w:bCs/>
          <w:color w:val="333333"/>
        </w:rPr>
        <w:t>Collegamenti interdisciplinari</w:t>
      </w:r>
      <w:r w:rsidRPr="00C35C58">
        <w:rPr>
          <w:rFonts w:ascii="Aptos" w:hAnsi="Aptos" w:cstheme="majorHAnsi"/>
          <w:color w:val="333333"/>
        </w:rPr>
        <w:t>: nella doppia pagina </w:t>
      </w:r>
      <w:r w:rsidRPr="00C35C58">
        <w:rPr>
          <w:rFonts w:ascii="Aptos" w:hAnsi="Aptos" w:cstheme="majorHAnsi"/>
          <w:i/>
          <w:iCs/>
          <w:color w:val="333333"/>
        </w:rPr>
        <w:t xml:space="preserve">Meet a </w:t>
      </w:r>
      <w:proofErr w:type="spellStart"/>
      <w:r w:rsidRPr="00C35C58">
        <w:rPr>
          <w:rFonts w:ascii="Aptos" w:hAnsi="Aptos" w:cstheme="majorHAnsi"/>
          <w:i/>
          <w:iCs/>
          <w:color w:val="333333"/>
        </w:rPr>
        <w:t>Role</w:t>
      </w:r>
      <w:proofErr w:type="spellEnd"/>
      <w:r w:rsidRPr="00C35C58">
        <w:rPr>
          <w:rFonts w:ascii="Aptos" w:hAnsi="Aptos" w:cstheme="majorHAnsi"/>
          <w:i/>
          <w:iCs/>
          <w:color w:val="333333"/>
        </w:rPr>
        <w:t xml:space="preserve"> Model</w:t>
      </w:r>
      <w:r w:rsidRPr="00C35C58">
        <w:rPr>
          <w:rFonts w:ascii="Aptos" w:hAnsi="Aptos" w:cstheme="majorHAnsi"/>
          <w:color w:val="333333"/>
        </w:rPr>
        <w:t> o </w:t>
      </w:r>
      <w:r w:rsidRPr="00C35C58">
        <w:rPr>
          <w:rFonts w:ascii="Aptos" w:hAnsi="Aptos" w:cstheme="majorHAnsi"/>
          <w:i/>
          <w:iCs/>
          <w:color w:val="333333"/>
        </w:rPr>
        <w:t>Cultural Link</w:t>
      </w:r>
      <w:r w:rsidRPr="00C35C58">
        <w:rPr>
          <w:rFonts w:ascii="Aptos" w:hAnsi="Aptos" w:cstheme="majorHAnsi"/>
          <w:color w:val="333333"/>
        </w:rPr>
        <w:t> troviamo riferimenti a letteratura, arte e musica. Alcuni testi affrontano temi che ben si collegano alle discipline STEM (e alle competenze trasversali, per esempio </w:t>
      </w:r>
      <w:r w:rsidRPr="00C35C58">
        <w:rPr>
          <w:rFonts w:ascii="Aptos" w:hAnsi="Aptos" w:cstheme="majorHAnsi"/>
          <w:b/>
          <w:bCs/>
          <w:color w:val="333333"/>
        </w:rPr>
        <w:t>saper commentare un grafico</w:t>
      </w:r>
      <w:r w:rsidRPr="00C35C58">
        <w:rPr>
          <w:rFonts w:ascii="Aptos" w:hAnsi="Aptos" w:cstheme="majorHAnsi"/>
          <w:color w:val="333333"/>
        </w:rPr>
        <w:t>) e all’Educazione civica intesa come cittadinanza globale.</w:t>
      </w:r>
    </w:p>
    <w:p w14:paraId="4E6AA3D0" w14:textId="77777777" w:rsidR="002971C1" w:rsidRPr="00C35C58" w:rsidRDefault="002971C1" w:rsidP="002971C1">
      <w:pPr>
        <w:numPr>
          <w:ilvl w:val="0"/>
          <w:numId w:val="7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C35C58">
        <w:rPr>
          <w:rFonts w:ascii="Aptos" w:hAnsi="Aptos" w:cstheme="majorHAnsi"/>
          <w:b/>
          <w:bCs/>
          <w:color w:val="333333"/>
        </w:rPr>
        <w:t>Massima flessibilità</w:t>
      </w:r>
      <w:r w:rsidRPr="00C35C58">
        <w:rPr>
          <w:rFonts w:ascii="Aptos" w:hAnsi="Aptos" w:cstheme="majorHAnsi"/>
          <w:color w:val="333333"/>
        </w:rPr>
        <w:t>: l'insegnante può scegliere una</w:t>
      </w:r>
      <w:r w:rsidRPr="00C35C58">
        <w:rPr>
          <w:rFonts w:ascii="Arial" w:hAnsi="Arial" w:cs="Arial"/>
          <w:color w:val="333333"/>
        </w:rPr>
        <w:t> </w:t>
      </w:r>
      <w:r w:rsidRPr="00C35C58">
        <w:rPr>
          <w:rFonts w:ascii="Aptos" w:hAnsi="Aptos" w:cstheme="majorHAnsi"/>
          <w:color w:val="333333"/>
        </w:rPr>
        <w:t>lettera/argomento diverso ogni volta a seconda del livello, del tipo di scuola</w:t>
      </w:r>
      <w:r w:rsidRPr="00C35C58">
        <w:rPr>
          <w:rFonts w:ascii="Arial" w:hAnsi="Arial" w:cs="Arial"/>
          <w:color w:val="333333"/>
        </w:rPr>
        <w:t> </w:t>
      </w:r>
      <w:r w:rsidRPr="00C35C58">
        <w:rPr>
          <w:rFonts w:ascii="Aptos" w:hAnsi="Aptos" w:cstheme="majorHAnsi"/>
          <w:color w:val="333333"/>
        </w:rPr>
        <w:t>e del programma affrontato con ciascuna classe, sia del triennio sia del biennio.</w:t>
      </w:r>
    </w:p>
    <w:p w14:paraId="6C1B47DD" w14:textId="77777777" w:rsidR="002971C1" w:rsidRPr="00C35C58" w:rsidRDefault="002971C1" w:rsidP="002971C1">
      <w:pPr>
        <w:numPr>
          <w:ilvl w:val="0"/>
          <w:numId w:val="7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C35C58">
        <w:rPr>
          <w:rFonts w:ascii="Aptos" w:hAnsi="Aptos" w:cstheme="majorHAnsi"/>
          <w:b/>
          <w:bCs/>
          <w:color w:val="333333"/>
        </w:rPr>
        <w:t>Engagement</w:t>
      </w:r>
      <w:r w:rsidRPr="00C35C58">
        <w:rPr>
          <w:rFonts w:ascii="Aptos" w:hAnsi="Aptos" w:cstheme="majorHAnsi"/>
          <w:color w:val="333333"/>
        </w:rPr>
        <w:t>: grazie alle numerose attività proposte, gli studenti e le studentesse sono chiamati a partecipare attivamente (come nella rubrica </w:t>
      </w:r>
      <w:r w:rsidRPr="00C35C58">
        <w:rPr>
          <w:rFonts w:ascii="Aptos" w:hAnsi="Aptos" w:cstheme="majorHAnsi"/>
          <w:i/>
          <w:iCs/>
          <w:color w:val="333333"/>
        </w:rPr>
        <w:t>#bethechange</w:t>
      </w:r>
      <w:r w:rsidRPr="00C35C58">
        <w:rPr>
          <w:rFonts w:ascii="Aptos" w:hAnsi="Aptos" w:cstheme="majorHAnsi"/>
          <w:color w:val="333333"/>
        </w:rPr>
        <w:t xml:space="preserve"> che chiude ciascun </w:t>
      </w:r>
      <w:proofErr w:type="spellStart"/>
      <w:r w:rsidRPr="00C35C58">
        <w:rPr>
          <w:rFonts w:ascii="Aptos" w:hAnsi="Aptos" w:cstheme="majorHAnsi"/>
          <w:color w:val="333333"/>
        </w:rPr>
        <w:t>topic</w:t>
      </w:r>
      <w:proofErr w:type="spellEnd"/>
      <w:r w:rsidRPr="00C35C58">
        <w:rPr>
          <w:rFonts w:ascii="Aptos" w:hAnsi="Aptos" w:cstheme="majorHAnsi"/>
          <w:color w:val="333333"/>
        </w:rPr>
        <w:t>).</w:t>
      </w:r>
    </w:p>
    <w:p w14:paraId="5E64D770" w14:textId="77777777" w:rsidR="00595DD5" w:rsidRPr="00C35C58" w:rsidRDefault="00595DD5" w:rsidP="00595DD5">
      <w:pPr>
        <w:shd w:val="clear" w:color="auto" w:fill="FFFFFF"/>
        <w:rPr>
          <w:rFonts w:ascii="Aptos" w:hAnsi="Aptos" w:cs="Calibri Light"/>
          <w:color w:val="333333"/>
        </w:rPr>
      </w:pPr>
      <w:r w:rsidRPr="00C35C58">
        <w:rPr>
          <w:rFonts w:ascii="Aptos" w:hAnsi="Aptos" w:cs="Calibri Light"/>
          <w:color w:val="333333"/>
        </w:rPr>
        <w:t> </w:t>
      </w:r>
    </w:p>
    <w:p w14:paraId="5E64D771" w14:textId="77777777" w:rsidR="00595DD5" w:rsidRPr="00C35C58" w:rsidRDefault="00595DD5" w:rsidP="00595DD5">
      <w:pPr>
        <w:shd w:val="clear" w:color="auto" w:fill="FFFFFF"/>
        <w:rPr>
          <w:rFonts w:ascii="Aptos" w:hAnsi="Aptos" w:cs="Calibri Light"/>
          <w:color w:val="333333"/>
        </w:rPr>
      </w:pPr>
    </w:p>
    <w:p w14:paraId="5E64D772" w14:textId="77777777" w:rsidR="00226680" w:rsidRPr="00C35C58" w:rsidRDefault="00226680" w:rsidP="00595DD5">
      <w:pPr>
        <w:shd w:val="clear" w:color="auto" w:fill="FFFFFF"/>
        <w:rPr>
          <w:rFonts w:ascii="Aptos" w:hAnsi="Aptos" w:cs="Calibri Light"/>
          <w:color w:val="333333"/>
        </w:rPr>
      </w:pPr>
      <w:r w:rsidRPr="00C35C58">
        <w:rPr>
          <w:rFonts w:ascii="Aptos" w:hAnsi="Aptos" w:cs="Calibri Light"/>
          <w:b/>
          <w:bCs/>
        </w:rPr>
        <w:t>Digitale integrativo per lo studente:</w:t>
      </w:r>
    </w:p>
    <w:p w14:paraId="5E64D773" w14:textId="77777777" w:rsidR="00595DD5" w:rsidRPr="00C35C58" w:rsidRDefault="00595DD5" w:rsidP="00595DD5">
      <w:pPr>
        <w:numPr>
          <w:ilvl w:val="0"/>
          <w:numId w:val="6"/>
        </w:numPr>
        <w:shd w:val="clear" w:color="auto" w:fill="FFFFFF"/>
        <w:rPr>
          <w:rFonts w:ascii="Aptos" w:hAnsi="Aptos" w:cs="Calibri Light"/>
          <w:color w:val="333333"/>
        </w:rPr>
      </w:pPr>
      <w:r w:rsidRPr="00C35C58">
        <w:rPr>
          <w:rFonts w:ascii="Aptos" w:hAnsi="Aptos" w:cs="Calibri Light"/>
          <w:b/>
          <w:bCs/>
          <w:color w:val="333333"/>
        </w:rPr>
        <w:t>Libro digitale</w:t>
      </w:r>
      <w:r w:rsidRPr="00C35C58">
        <w:rPr>
          <w:rFonts w:ascii="Aptos" w:hAnsi="Aptos" w:cs="Calibri Light"/>
          <w:color w:val="333333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integrativi.</w:t>
      </w:r>
    </w:p>
    <w:p w14:paraId="5E64D774" w14:textId="77777777" w:rsidR="00595DD5" w:rsidRPr="00C35C58" w:rsidRDefault="00595DD5" w:rsidP="00595DD5">
      <w:pPr>
        <w:numPr>
          <w:ilvl w:val="0"/>
          <w:numId w:val="6"/>
        </w:numPr>
        <w:shd w:val="clear" w:color="auto" w:fill="FFFFFF"/>
        <w:rPr>
          <w:rFonts w:ascii="Aptos" w:hAnsi="Aptos" w:cs="Calibri Light"/>
          <w:color w:val="333333"/>
        </w:rPr>
      </w:pPr>
      <w:r w:rsidRPr="00C35C58">
        <w:rPr>
          <w:rFonts w:ascii="Aptos" w:hAnsi="Aptos" w:cs="Calibri Light"/>
          <w:b/>
          <w:bCs/>
          <w:color w:val="333333"/>
        </w:rPr>
        <w:t>Libro digitale liquido</w:t>
      </w:r>
      <w:r w:rsidRPr="00C35C58">
        <w:rPr>
          <w:rFonts w:ascii="Aptos" w:hAnsi="Aptos" w:cs="Calibri Light"/>
          <w:color w:val="333333"/>
        </w:rPr>
        <w:t>: la versione digitale del libro che si adatta a qualsiasi dispositivo, per docente e studente, disponibile online e offline. Il libro digitale liquido permette di:</w:t>
      </w:r>
      <w:r w:rsidRPr="00C35C58">
        <w:rPr>
          <w:rFonts w:ascii="Aptos" w:hAnsi="Aptos" w:cs="Calibri Light"/>
          <w:color w:val="333333"/>
        </w:rPr>
        <w:br/>
        <w:t>- inserire note e segnalibri;</w:t>
      </w:r>
      <w:r w:rsidRPr="00C35C58">
        <w:rPr>
          <w:rFonts w:ascii="Aptos" w:hAnsi="Aptos" w:cs="Calibri Light"/>
          <w:color w:val="333333"/>
        </w:rPr>
        <w:br/>
        <w:t>- studiare e ripassare scegliendo carattere e sfondo preferiti; e</w:t>
      </w:r>
      <w:r w:rsidRPr="00C35C58">
        <w:rPr>
          <w:rFonts w:ascii="Aptos" w:hAnsi="Aptos" w:cs="Calibri Light"/>
          <w:color w:val="333333"/>
        </w:rPr>
        <w:br/>
        <w:t>- accedere alla modalità di lettura automatica e ai materiali digitali integrativi.</w:t>
      </w:r>
    </w:p>
    <w:p w14:paraId="5E64D775" w14:textId="77777777" w:rsidR="00595DD5" w:rsidRPr="00C35C58" w:rsidRDefault="00595DD5" w:rsidP="00595DD5">
      <w:pPr>
        <w:numPr>
          <w:ilvl w:val="0"/>
          <w:numId w:val="6"/>
        </w:numPr>
        <w:shd w:val="clear" w:color="auto" w:fill="FFFFFF"/>
        <w:rPr>
          <w:rFonts w:ascii="Aptos" w:hAnsi="Aptos" w:cs="Calibri Light"/>
          <w:color w:val="333333"/>
        </w:rPr>
      </w:pPr>
      <w:proofErr w:type="spellStart"/>
      <w:r w:rsidRPr="00C35C58">
        <w:rPr>
          <w:rFonts w:ascii="Aptos" w:hAnsi="Aptos" w:cs="Calibri Light"/>
          <w:b/>
          <w:bCs/>
          <w:color w:val="333333"/>
        </w:rPr>
        <w:lastRenderedPageBreak/>
        <w:t>MyApp</w:t>
      </w:r>
      <w:proofErr w:type="spellEnd"/>
      <w:r w:rsidRPr="00C35C58">
        <w:rPr>
          <w:rFonts w:ascii="Aptos" w:hAnsi="Aptos" w:cs="Calibri Light"/>
          <w:color w:val="333333"/>
        </w:rPr>
        <w:t>: la app per studiare e ripassare, che grazie a un sistema di QR Code presenti all’interno delle pagine del libro attiva i contenuti multimediali e le risorse digitali del libro.</w:t>
      </w:r>
    </w:p>
    <w:p w14:paraId="5E64D776" w14:textId="77777777" w:rsidR="00595DD5" w:rsidRPr="00C35C58" w:rsidRDefault="00595DD5" w:rsidP="00595DD5">
      <w:pPr>
        <w:numPr>
          <w:ilvl w:val="0"/>
          <w:numId w:val="6"/>
        </w:numPr>
        <w:shd w:val="clear" w:color="auto" w:fill="FFFFFF"/>
        <w:rPr>
          <w:rFonts w:ascii="Aptos" w:hAnsi="Aptos" w:cs="Calibri Light"/>
          <w:color w:val="333333"/>
        </w:rPr>
      </w:pPr>
      <w:r w:rsidRPr="00C35C58">
        <w:rPr>
          <w:rFonts w:ascii="Aptos" w:hAnsi="Aptos" w:cs="Calibri Light"/>
          <w:b/>
          <w:bCs/>
          <w:color w:val="333333"/>
        </w:rPr>
        <w:t xml:space="preserve">Piattaforma </w:t>
      </w:r>
      <w:proofErr w:type="spellStart"/>
      <w:r w:rsidRPr="00C35C58">
        <w:rPr>
          <w:rFonts w:ascii="Aptos" w:hAnsi="Aptos" w:cs="Calibri Light"/>
          <w:b/>
          <w:bCs/>
          <w:color w:val="333333"/>
        </w:rPr>
        <w:t>KmZero</w:t>
      </w:r>
      <w:proofErr w:type="spellEnd"/>
      <w:r w:rsidRPr="00C35C58">
        <w:rPr>
          <w:rFonts w:ascii="Aptos" w:hAnsi="Aptos" w:cs="Calibri Light"/>
          <w:color w:val="333333"/>
        </w:rPr>
        <w:t>: l’ambiente online per docenti e studenti, con migliaia di materiali digitali integrativi di qualità, disponibili online e offline. In particolare, l'insegnante può:</w:t>
      </w:r>
      <w:r w:rsidRPr="00C35C58">
        <w:rPr>
          <w:rFonts w:ascii="Aptos" w:hAnsi="Aptos" w:cs="Calibri Light"/>
          <w:color w:val="333333"/>
        </w:rPr>
        <w:br/>
        <w:t>- costruire la propria lezione e verifiche personalizzate;</w:t>
      </w:r>
      <w:r w:rsidRPr="00C35C58">
        <w:rPr>
          <w:rFonts w:ascii="Aptos" w:hAnsi="Aptos" w:cs="Calibri Light"/>
          <w:color w:val="333333"/>
        </w:rPr>
        <w:br/>
        <w:t>- assegnare attività didattiche attraverso </w:t>
      </w:r>
      <w:r w:rsidRPr="00C35C58">
        <w:rPr>
          <w:rFonts w:ascii="Aptos" w:hAnsi="Aptos" w:cs="Calibri Light"/>
          <w:b/>
          <w:bCs/>
          <w:color w:val="333333"/>
        </w:rPr>
        <w:t xml:space="preserve">Google </w:t>
      </w:r>
      <w:proofErr w:type="spellStart"/>
      <w:r w:rsidRPr="00C35C58">
        <w:rPr>
          <w:rFonts w:ascii="Aptos" w:hAnsi="Aptos" w:cs="Calibri Light"/>
          <w:b/>
          <w:bCs/>
          <w:color w:val="333333"/>
        </w:rPr>
        <w:t>Classroom</w:t>
      </w:r>
      <w:proofErr w:type="spellEnd"/>
      <w:r w:rsidRPr="00C35C58">
        <w:rPr>
          <w:rFonts w:ascii="Aptos" w:hAnsi="Aptos" w:cs="Calibri Light"/>
          <w:b/>
          <w:bCs/>
          <w:color w:val="333333"/>
        </w:rPr>
        <w:t>™</w:t>
      </w:r>
      <w:r w:rsidRPr="00C35C58">
        <w:rPr>
          <w:rFonts w:ascii="Aptos" w:hAnsi="Aptos" w:cs="Calibri Light"/>
          <w:color w:val="333333"/>
        </w:rPr>
        <w:t>, </w:t>
      </w:r>
      <w:r w:rsidRPr="00C35C58">
        <w:rPr>
          <w:rFonts w:ascii="Aptos" w:hAnsi="Aptos" w:cs="Calibri Light"/>
          <w:b/>
          <w:bCs/>
          <w:color w:val="333333"/>
        </w:rPr>
        <w:t>Microsoft Teams®</w:t>
      </w:r>
      <w:r w:rsidRPr="00C35C58">
        <w:rPr>
          <w:rFonts w:ascii="Aptos" w:hAnsi="Aptos" w:cs="Calibri Light"/>
          <w:color w:val="333333"/>
        </w:rPr>
        <w:t> e </w:t>
      </w:r>
      <w:r w:rsidRPr="00C35C58">
        <w:rPr>
          <w:rFonts w:ascii="Aptos" w:hAnsi="Aptos" w:cs="Calibri Light"/>
          <w:b/>
          <w:bCs/>
          <w:color w:val="333333"/>
        </w:rPr>
        <w:t>Classe virtuale</w:t>
      </w:r>
      <w:r w:rsidRPr="00C35C58">
        <w:rPr>
          <w:rFonts w:ascii="Aptos" w:hAnsi="Aptos" w:cs="Calibri Light"/>
          <w:color w:val="333333"/>
        </w:rPr>
        <w:t>;</w:t>
      </w:r>
      <w:r w:rsidRPr="00C35C58">
        <w:rPr>
          <w:rFonts w:ascii="Aptos" w:hAnsi="Aptos" w:cs="Calibri Light"/>
          <w:color w:val="333333"/>
        </w:rPr>
        <w:br/>
        <w:t>- accedere alla guida del libro in adozione, a verifiche pronte per l’uso, a una selezione di contenuti di formazione Learning Academy.</w:t>
      </w:r>
    </w:p>
    <w:p w14:paraId="5E64D777" w14:textId="77777777" w:rsidR="00595DD5" w:rsidRPr="00C35C58" w:rsidRDefault="00595DD5" w:rsidP="00595DD5">
      <w:pPr>
        <w:numPr>
          <w:ilvl w:val="0"/>
          <w:numId w:val="6"/>
        </w:numPr>
        <w:shd w:val="clear" w:color="auto" w:fill="FFFFFF"/>
        <w:rPr>
          <w:rFonts w:ascii="Aptos" w:hAnsi="Aptos" w:cs="Calibri Light"/>
          <w:color w:val="333333"/>
        </w:rPr>
      </w:pPr>
      <w:r w:rsidRPr="00C35C58">
        <w:rPr>
          <w:rFonts w:ascii="Aptos" w:hAnsi="Aptos" w:cs="Calibri Light"/>
          <w:b/>
          <w:bCs/>
          <w:color w:val="333333"/>
        </w:rPr>
        <w:t>MOC Extra Practice</w:t>
      </w:r>
      <w:r w:rsidRPr="00C35C58">
        <w:rPr>
          <w:rFonts w:ascii="Aptos" w:hAnsi="Aptos" w:cs="Calibri Light"/>
          <w:color w:val="333333"/>
        </w:rPr>
        <w:t xml:space="preserve">: il </w:t>
      </w:r>
      <w:proofErr w:type="spellStart"/>
      <w:r w:rsidRPr="00C35C58">
        <w:rPr>
          <w:rFonts w:ascii="Aptos" w:hAnsi="Aptos" w:cs="Calibri Light"/>
          <w:color w:val="333333"/>
        </w:rPr>
        <w:t>MyOnlineCourse</w:t>
      </w:r>
      <w:proofErr w:type="spellEnd"/>
      <w:r w:rsidRPr="00C35C58">
        <w:rPr>
          <w:rFonts w:ascii="Aptos" w:hAnsi="Aptos" w:cs="Calibri Light"/>
          <w:color w:val="333333"/>
        </w:rPr>
        <w:t xml:space="preserve"> per il recupero e il potenziamento, con centinaia di attività supplementari autocorrettive e guidate, assegnabili dal docente o accessibili in autonomia dallo studente.</w:t>
      </w:r>
    </w:p>
    <w:p w14:paraId="5E64D778" w14:textId="77777777" w:rsidR="00595DD5" w:rsidRPr="00C35C58" w:rsidRDefault="00595DD5" w:rsidP="00595DD5">
      <w:pPr>
        <w:shd w:val="clear" w:color="auto" w:fill="FFFFFF"/>
        <w:spacing w:after="300"/>
        <w:rPr>
          <w:rFonts w:ascii="Aptos" w:hAnsi="Aptos" w:cs="Open Sans"/>
          <w:color w:val="333333"/>
        </w:rPr>
      </w:pPr>
      <w:r w:rsidRPr="00C35C58">
        <w:rPr>
          <w:rFonts w:ascii="Aptos" w:hAnsi="Aptos" w:cs="Open Sans"/>
          <w:color w:val="333333"/>
        </w:rPr>
        <w:t> </w:t>
      </w:r>
    </w:p>
    <w:p w14:paraId="5E64D779" w14:textId="77777777" w:rsidR="00226680" w:rsidRPr="00C35C58" w:rsidRDefault="00226680" w:rsidP="0043158E">
      <w:pPr>
        <w:rPr>
          <w:rFonts w:ascii="Aptos" w:hAnsi="Aptos" w:cs="Calibri Light"/>
        </w:rPr>
      </w:pPr>
    </w:p>
    <w:sectPr w:rsidR="00226680" w:rsidRPr="00C35C58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A3080"/>
    <w:multiLevelType w:val="multilevel"/>
    <w:tmpl w:val="BDD64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852BD1"/>
    <w:multiLevelType w:val="multilevel"/>
    <w:tmpl w:val="45F64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6E4335E"/>
    <w:multiLevelType w:val="multilevel"/>
    <w:tmpl w:val="AC3E5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8266266"/>
    <w:multiLevelType w:val="multilevel"/>
    <w:tmpl w:val="7632D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ECB6F49"/>
    <w:multiLevelType w:val="multilevel"/>
    <w:tmpl w:val="06D8E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DB4556E"/>
    <w:multiLevelType w:val="multilevel"/>
    <w:tmpl w:val="4DCCF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685E91"/>
    <w:multiLevelType w:val="multilevel"/>
    <w:tmpl w:val="35E62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69074283">
    <w:abstractNumId w:val="5"/>
  </w:num>
  <w:num w:numId="2" w16cid:durableId="921648380">
    <w:abstractNumId w:val="0"/>
  </w:num>
  <w:num w:numId="3" w16cid:durableId="1181166304">
    <w:abstractNumId w:val="4"/>
  </w:num>
  <w:num w:numId="4" w16cid:durableId="162284546">
    <w:abstractNumId w:val="2"/>
  </w:num>
  <w:num w:numId="5" w16cid:durableId="1250774572">
    <w:abstractNumId w:val="6"/>
  </w:num>
  <w:num w:numId="6" w16cid:durableId="724259802">
    <w:abstractNumId w:val="3"/>
  </w:num>
  <w:num w:numId="7" w16cid:durableId="17932804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B7A"/>
    <w:rsid w:val="00066B7A"/>
    <w:rsid w:val="0008090D"/>
    <w:rsid w:val="00193E36"/>
    <w:rsid w:val="001A4562"/>
    <w:rsid w:val="00226680"/>
    <w:rsid w:val="002971C1"/>
    <w:rsid w:val="003245D5"/>
    <w:rsid w:val="003A52EC"/>
    <w:rsid w:val="003B268D"/>
    <w:rsid w:val="004200C2"/>
    <w:rsid w:val="0043158E"/>
    <w:rsid w:val="00476022"/>
    <w:rsid w:val="00511716"/>
    <w:rsid w:val="00587741"/>
    <w:rsid w:val="00595DD5"/>
    <w:rsid w:val="005A336F"/>
    <w:rsid w:val="006C11BD"/>
    <w:rsid w:val="006F2B0E"/>
    <w:rsid w:val="00706BA6"/>
    <w:rsid w:val="007859B3"/>
    <w:rsid w:val="00864C56"/>
    <w:rsid w:val="00962D9F"/>
    <w:rsid w:val="00AD1B19"/>
    <w:rsid w:val="00AD730B"/>
    <w:rsid w:val="00BC2F32"/>
    <w:rsid w:val="00C35C58"/>
    <w:rsid w:val="00C60435"/>
    <w:rsid w:val="00CD0121"/>
    <w:rsid w:val="00CE1BC9"/>
    <w:rsid w:val="00D654BA"/>
    <w:rsid w:val="00D67CB7"/>
    <w:rsid w:val="00EA7FC3"/>
    <w:rsid w:val="00EB23A5"/>
    <w:rsid w:val="00F07CB5"/>
    <w:rsid w:val="00F55DC7"/>
    <w:rsid w:val="00FC6E6D"/>
    <w:rsid w:val="00FD35F8"/>
    <w:rsid w:val="00FF4A75"/>
    <w:rsid w:val="1C1406FD"/>
    <w:rsid w:val="66DA7B99"/>
    <w:rsid w:val="67E4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4D75A"/>
  <w15:chartTrackingRefBased/>
  <w15:docId w15:val="{62278C88-D918-4C8E-9563-BD44FA3D0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6B7A"/>
    <w:rPr>
      <w:rFonts w:ascii="Times New Roman" w:eastAsia="Times New Roman" w:hAnsi="Times New Roman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base">
    <w:name w:val="[Paragrafo base]"/>
    <w:basedOn w:val="Normale"/>
    <w:uiPriority w:val="99"/>
    <w:rsid w:val="00066B7A"/>
    <w:pPr>
      <w:widowControl w:val="0"/>
      <w:autoSpaceDE w:val="0"/>
      <w:autoSpaceDN w:val="0"/>
      <w:adjustRightInd w:val="0"/>
      <w:spacing w:line="288" w:lineRule="auto"/>
    </w:pPr>
    <w:rPr>
      <w:rFonts w:ascii="Times-Roman" w:hAnsi="Times-Roman" w:cs="Times-Roman"/>
      <w:color w:val="000000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066B7A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22"/>
    <w:qFormat/>
    <w:rsid w:val="00066B7A"/>
    <w:rPr>
      <w:b/>
      <w:bCs/>
    </w:rPr>
  </w:style>
  <w:style w:type="character" w:styleId="Enfasicorsivo">
    <w:name w:val="Emphasis"/>
    <w:uiPriority w:val="20"/>
    <w:qFormat/>
    <w:rsid w:val="00066B7A"/>
    <w:rPr>
      <w:i/>
      <w:iCs/>
    </w:rPr>
  </w:style>
  <w:style w:type="character" w:styleId="Collegamentoipertestuale">
    <w:name w:val="Hyperlink"/>
    <w:uiPriority w:val="99"/>
    <w:semiHidden/>
    <w:unhideWhenUsed/>
    <w:rsid w:val="004315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0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24</cp:revision>
  <dcterms:created xsi:type="dcterms:W3CDTF">2023-02-20T15:32:00Z</dcterms:created>
  <dcterms:modified xsi:type="dcterms:W3CDTF">2025-02-26T14:46:00Z</dcterms:modified>
</cp:coreProperties>
</file>