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63D91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F63D91">
        <w:rPr>
          <w:rFonts w:ascii="Aptos" w:hAnsi="Aptos" w:cstheme="majorHAnsi"/>
        </w:rPr>
        <w:t>Per il prossimo anno scolastico propongo l’adozione del testo:</w:t>
      </w:r>
    </w:p>
    <w:p w:rsidRPr="00F63D91" w:rsidR="00757611" w:rsidP="00FD4EE3" w:rsidRDefault="00C40E74" w14:paraId="067588B2" w14:textId="56FE96C7">
      <w:pPr>
        <w:jc w:val="both"/>
        <w:rPr>
          <w:rFonts w:ascii="Aptos" w:hAnsi="Aptos" w:cstheme="majorHAnsi"/>
        </w:rPr>
      </w:pPr>
      <w:r w:rsidRPr="00F63D91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6A111F5B" wp14:editId="078D6C70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857250" cy="1235075"/>
            <wp:effectExtent l="0" t="0" r="0" b="3175"/>
            <wp:wrapSquare wrapText="bothSides"/>
            <wp:docPr id="1640465991" name="Picture 1640465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222" cy="1237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63D91" w:rsidR="006A103B" w:rsidP="11CDF4E5" w:rsidRDefault="006A103B" w14:paraId="40615D04" w14:textId="1E91B5F7">
      <w:pPr>
        <w:autoSpaceDE w:val="0"/>
        <w:autoSpaceDN w:val="0"/>
        <w:adjustRightInd w:val="0"/>
        <w:jc w:val="both"/>
        <w:rPr>
          <w:rFonts w:ascii="Aptos" w:hAnsi="Aptos" w:cstheme="majorBidi"/>
        </w:rPr>
      </w:pPr>
      <w:r w:rsidRPr="00F63D91">
        <w:rPr>
          <w:rFonts w:ascii="Aptos" w:hAnsi="Aptos" w:cstheme="majorBidi"/>
        </w:rPr>
        <w:t xml:space="preserve">R. </w:t>
      </w:r>
      <w:proofErr w:type="spellStart"/>
      <w:r w:rsidRPr="00F63D91">
        <w:rPr>
          <w:rFonts w:ascii="Aptos" w:hAnsi="Aptos" w:cstheme="majorBidi"/>
        </w:rPr>
        <w:t>Rossodivita</w:t>
      </w:r>
      <w:proofErr w:type="spellEnd"/>
      <w:r w:rsidRPr="00F63D91">
        <w:rPr>
          <w:rFonts w:ascii="Aptos" w:hAnsi="Aptos" w:cstheme="majorBidi"/>
        </w:rPr>
        <w:t xml:space="preserve"> – I. Gigante – V. </w:t>
      </w:r>
      <w:proofErr w:type="spellStart"/>
      <w:r w:rsidRPr="00F63D91">
        <w:rPr>
          <w:rFonts w:ascii="Aptos" w:hAnsi="Aptos" w:cstheme="majorBidi"/>
        </w:rPr>
        <w:t>Pappalepore</w:t>
      </w:r>
      <w:proofErr w:type="spellEnd"/>
    </w:p>
    <w:p w:rsidRPr="00F63D91" w:rsidR="00B8064C" w:rsidP="00B8064C" w:rsidRDefault="00B8064C" w14:paraId="239FD5EC" w14:textId="60949D3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63D91">
        <w:rPr>
          <w:rFonts w:ascii="Aptos" w:hAnsi="Aptos" w:cstheme="majorHAnsi"/>
          <w:b/>
          <w:bCs/>
        </w:rPr>
        <w:t>Persone, diritti e aziende. Seconda edizione - Corso di diritto, economia e tecnica amministrativa del settore socio-sanitario</w:t>
      </w:r>
    </w:p>
    <w:p w:rsidRPr="00F63D91" w:rsidR="00757611" w:rsidP="00FD4EE3" w:rsidRDefault="00A96C84" w14:paraId="0BA21695" w14:textId="676D3AE2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F63D91">
        <w:rPr>
          <w:rFonts w:ascii="Aptos" w:hAnsi="Aptos" w:cstheme="majorHAnsi"/>
        </w:rPr>
        <w:t>Paramond</w:t>
      </w:r>
      <w:proofErr w:type="spellEnd"/>
      <w:r w:rsidRPr="00F63D91" w:rsidR="00757611">
        <w:rPr>
          <w:rFonts w:ascii="Aptos" w:hAnsi="Aptos" w:cstheme="majorHAnsi"/>
        </w:rPr>
        <w:t>,</w:t>
      </w:r>
      <w:r w:rsidRPr="00F63D91" w:rsidR="00C60134">
        <w:rPr>
          <w:rFonts w:ascii="Aptos" w:hAnsi="Aptos" w:cstheme="majorHAnsi"/>
        </w:rPr>
        <w:t xml:space="preserve"> </w:t>
      </w:r>
      <w:proofErr w:type="spellStart"/>
      <w:r w:rsidRPr="00F63D91" w:rsidR="00C60134">
        <w:rPr>
          <w:rFonts w:ascii="Aptos" w:hAnsi="Aptos" w:cstheme="majorHAnsi"/>
        </w:rPr>
        <w:t>Sanoma</w:t>
      </w:r>
      <w:proofErr w:type="spellEnd"/>
      <w:r w:rsidRPr="00F63D91" w:rsidR="00C60134">
        <w:rPr>
          <w:rFonts w:ascii="Aptos" w:hAnsi="Aptos" w:cstheme="majorHAnsi"/>
        </w:rPr>
        <w:t xml:space="preserve"> Italia</w:t>
      </w:r>
    </w:p>
    <w:bookmarkEnd w:id="0"/>
    <w:p w:rsidRPr="00F63D91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F63D91" w:rsidR="00C40E74" w:rsidP="00FD4EE3" w:rsidRDefault="00C40E74" w14:paraId="285DCF71" w14:textId="77777777">
      <w:pPr>
        <w:rPr>
          <w:rFonts w:ascii="Aptos" w:hAnsi="Aptos" w:cstheme="majorHAnsi"/>
        </w:rPr>
      </w:pPr>
    </w:p>
    <w:p w:rsidRPr="00F63D91" w:rsidR="00C40E74" w:rsidP="00FD4EE3" w:rsidRDefault="00C40E74" w14:paraId="488E6395" w14:textId="77777777">
      <w:pPr>
        <w:rPr>
          <w:rFonts w:ascii="Aptos" w:hAnsi="Aptos" w:cstheme="majorHAnsi"/>
        </w:rPr>
      </w:pPr>
    </w:p>
    <w:p w:rsidR="00C40E74" w:rsidP="00FD4EE3" w:rsidRDefault="00C40E74" w14:paraId="421EDC19" w14:textId="77777777">
      <w:pPr>
        <w:rPr>
          <w:rFonts w:ascii="Aptos" w:hAnsi="Aptos" w:cstheme="majorHAnsi"/>
        </w:rPr>
      </w:pPr>
    </w:p>
    <w:p w:rsidRPr="00F63D91" w:rsidR="00D95FED" w:rsidP="00FD4EE3" w:rsidRDefault="00D95FED" w14:paraId="3D2ACE3B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Pr="00F63D91" w:rsidR="00740D63" w:rsidTr="00F63D91" w14:paraId="002E5B31" w14:textId="77777777">
        <w:trPr>
          <w:trHeight w:val="151"/>
        </w:trPr>
        <w:tc>
          <w:tcPr>
            <w:tcW w:w="10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3D91" w:rsidR="00740D63" w:rsidP="00C75122" w:rsidRDefault="006E6E6F" w14:paraId="7577636E" w14:textId="08C353C3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F63D91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Pr="00F63D91" w:rsidR="006E6E6F" w:rsidTr="00F63D91" w14:paraId="7A3AD471" w14:textId="77777777">
        <w:trPr>
          <w:trHeight w:val="151"/>
        </w:trPr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3D91" w:rsidR="006E6E6F" w:rsidP="006E6E6F" w:rsidRDefault="006E6E6F" w14:paraId="67186C11" w14:textId="1F193384">
            <w:pPr>
              <w:rPr>
                <w:rFonts w:ascii="Aptos" w:hAnsi="Aptos" w:cstheme="majorHAnsi"/>
                <w:b/>
                <w:bCs/>
              </w:rPr>
            </w:pPr>
            <w:r w:rsidRPr="00F63D91">
              <w:rPr>
                <w:rFonts w:ascii="Aptos" w:hAnsi="Aptos" w:cstheme="majorHAnsi"/>
                <w:b/>
                <w:bCs/>
              </w:rPr>
              <w:t>Persone, diritti e aziende Seconda edizione 1</w:t>
            </w: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3D91" w:rsidR="006E6E6F" w:rsidP="006E6E6F" w:rsidRDefault="006E6E6F" w14:paraId="2EF6AE01" w14:textId="6833BD53">
            <w:pPr>
              <w:rPr>
                <w:rFonts w:ascii="Aptos" w:hAnsi="Aptos" w:cstheme="majorHAnsi"/>
                <w:b/>
                <w:bCs/>
              </w:rPr>
            </w:pPr>
            <w:r w:rsidRPr="00F63D91">
              <w:rPr>
                <w:rFonts w:ascii="Aptos" w:hAnsi="Aptos" w:cstheme="majorHAnsi"/>
                <w:b/>
                <w:bCs/>
              </w:rPr>
              <w:t>Persone, diritti e aziende Seconda edizione 2</w:t>
            </w:r>
          </w:p>
        </w:tc>
        <w:tc>
          <w:tcPr>
            <w:tcW w:w="3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3D91" w:rsidR="006E6E6F" w:rsidP="006E6E6F" w:rsidRDefault="006E6E6F" w14:paraId="1D1CF049" w14:textId="51B1CE4F">
            <w:pPr>
              <w:rPr>
                <w:rFonts w:ascii="Aptos" w:hAnsi="Aptos" w:cstheme="majorHAnsi"/>
                <w:b/>
                <w:bCs/>
              </w:rPr>
            </w:pPr>
            <w:r w:rsidRPr="00F63D91">
              <w:rPr>
                <w:rFonts w:ascii="Aptos" w:hAnsi="Aptos" w:cstheme="majorHAnsi"/>
                <w:b/>
                <w:bCs/>
              </w:rPr>
              <w:t>Persone, diritti e aziende Seconda edizione 3</w:t>
            </w:r>
          </w:p>
        </w:tc>
      </w:tr>
      <w:tr w:rsidRPr="00F63D91" w:rsidR="001B6E43" w:rsidTr="00F63D91" w14:paraId="7A6426CF" w14:textId="77777777">
        <w:trPr>
          <w:trHeight w:val="972"/>
        </w:trPr>
        <w:tc>
          <w:tcPr>
            <w:tcW w:w="3406" w:type="dxa"/>
          </w:tcPr>
          <w:p w:rsidRPr="00F63D91" w:rsidR="00944259" w:rsidP="009D39D3" w:rsidRDefault="009D39D3" w14:paraId="49DD0302" w14:textId="77777777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F63D91">
              <w:rPr>
                <w:rFonts w:ascii="Aptos" w:hAnsi="Aptos" w:cstheme="majorHAnsi"/>
              </w:rPr>
              <w:t>MyApp</w:t>
            </w:r>
            <w:proofErr w:type="spellEnd"/>
            <w:r w:rsidRPr="00F63D9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F63D91">
              <w:rPr>
                <w:rFonts w:ascii="Aptos" w:hAnsi="Aptos" w:cstheme="majorHAnsi"/>
              </w:rPr>
              <w:t>KmZero</w:t>
            </w:r>
            <w:proofErr w:type="spellEnd"/>
            <w:r w:rsidRPr="00F63D91">
              <w:rPr>
                <w:rFonts w:ascii="Aptos" w:hAnsi="Aptos" w:cstheme="majorHAnsi"/>
              </w:rPr>
              <w:t xml:space="preserve"> </w:t>
            </w:r>
          </w:p>
          <w:p w:rsidRPr="00F63D91" w:rsidR="009D39D3" w:rsidP="009D39D3" w:rsidRDefault="009D39D3" w14:paraId="56EB66F4" w14:textId="383AFBDC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pp. 272</w:t>
            </w:r>
          </w:p>
          <w:p w:rsidRPr="00F63D91" w:rsidR="009D39D3" w:rsidP="009D39D3" w:rsidRDefault="009D39D3" w14:paraId="7679A6A3" w14:textId="217238D8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9788861604575</w:t>
            </w:r>
          </w:p>
          <w:p w:rsidRPr="00F63D91" w:rsidR="001B6E43" w:rsidP="00B64308" w:rsidRDefault="009D39D3" w14:paraId="4B26CF4E" w14:textId="42651FEB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2</w:t>
            </w:r>
            <w:r w:rsidRPr="00F63D91" w:rsidR="0084569E">
              <w:rPr>
                <w:rFonts w:ascii="Aptos" w:hAnsi="Aptos" w:cstheme="majorHAnsi"/>
              </w:rPr>
              <w:t>1</w:t>
            </w:r>
            <w:r w:rsidRPr="00F63D91">
              <w:rPr>
                <w:rFonts w:ascii="Aptos" w:hAnsi="Aptos" w:cstheme="majorHAnsi"/>
              </w:rPr>
              <w:t>,</w:t>
            </w:r>
            <w:r w:rsidRPr="00F63D91" w:rsidR="0084569E">
              <w:rPr>
                <w:rFonts w:ascii="Aptos" w:hAnsi="Aptos" w:cstheme="majorHAnsi"/>
              </w:rPr>
              <w:t>1</w:t>
            </w:r>
            <w:r w:rsidRPr="00F63D91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:rsidRPr="00F63D91" w:rsidR="00944259" w:rsidP="009D39D3" w:rsidRDefault="009D39D3" w14:paraId="4AA785B3" w14:textId="77777777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F63D91">
              <w:rPr>
                <w:rFonts w:ascii="Aptos" w:hAnsi="Aptos" w:cstheme="majorHAnsi"/>
              </w:rPr>
              <w:t>MyApp</w:t>
            </w:r>
            <w:proofErr w:type="spellEnd"/>
            <w:r w:rsidRPr="00F63D9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F63D91">
              <w:rPr>
                <w:rFonts w:ascii="Aptos" w:hAnsi="Aptos" w:cstheme="majorHAnsi"/>
              </w:rPr>
              <w:t>KmZero</w:t>
            </w:r>
            <w:proofErr w:type="spellEnd"/>
            <w:r w:rsidRPr="00F63D91">
              <w:rPr>
                <w:rFonts w:ascii="Aptos" w:hAnsi="Aptos" w:cstheme="majorHAnsi"/>
              </w:rPr>
              <w:t xml:space="preserve"> </w:t>
            </w:r>
          </w:p>
          <w:p w:rsidRPr="00F63D91" w:rsidR="009D39D3" w:rsidP="009D39D3" w:rsidRDefault="009D39D3" w14:paraId="78F6A773" w14:textId="3EC946A2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pp. 256</w:t>
            </w:r>
          </w:p>
          <w:p w:rsidRPr="00F63D91" w:rsidR="009D39D3" w:rsidP="009D39D3" w:rsidRDefault="009D39D3" w14:paraId="1CB06AB2" w14:textId="79D9DDF6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9788861604599</w:t>
            </w:r>
          </w:p>
          <w:p w:rsidRPr="00F63D91" w:rsidR="001B6E43" w:rsidP="00B64308" w:rsidRDefault="009D39D3" w14:paraId="4FBCBAD5" w14:textId="42A308C4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2</w:t>
            </w:r>
            <w:r w:rsidRPr="00F63D91" w:rsidR="0084569E">
              <w:rPr>
                <w:rFonts w:ascii="Aptos" w:hAnsi="Aptos" w:cstheme="majorHAnsi"/>
              </w:rPr>
              <w:t>1</w:t>
            </w:r>
            <w:r w:rsidRPr="00F63D91">
              <w:rPr>
                <w:rFonts w:ascii="Aptos" w:hAnsi="Aptos" w:cstheme="majorHAnsi"/>
              </w:rPr>
              <w:t>,</w:t>
            </w:r>
            <w:r w:rsidRPr="00F63D91" w:rsidR="0084569E">
              <w:rPr>
                <w:rFonts w:ascii="Aptos" w:hAnsi="Aptos" w:cstheme="majorHAnsi"/>
              </w:rPr>
              <w:t>1</w:t>
            </w:r>
            <w:r w:rsidRPr="00F63D9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:rsidRPr="00F63D91" w:rsidR="00944259" w:rsidP="00944259" w:rsidRDefault="00944259" w14:paraId="61C99FF7" w14:textId="77777777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F63D91">
              <w:rPr>
                <w:rFonts w:ascii="Aptos" w:hAnsi="Aptos" w:cstheme="majorHAnsi"/>
              </w:rPr>
              <w:t>MyApp</w:t>
            </w:r>
            <w:proofErr w:type="spellEnd"/>
            <w:r w:rsidRPr="00F63D9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F63D91">
              <w:rPr>
                <w:rFonts w:ascii="Aptos" w:hAnsi="Aptos" w:cstheme="majorHAnsi"/>
              </w:rPr>
              <w:t>KmZero</w:t>
            </w:r>
            <w:proofErr w:type="spellEnd"/>
            <w:r w:rsidRPr="00F63D91">
              <w:rPr>
                <w:rFonts w:ascii="Aptos" w:hAnsi="Aptos" w:cstheme="majorHAnsi"/>
              </w:rPr>
              <w:t xml:space="preserve"> </w:t>
            </w:r>
          </w:p>
          <w:p w:rsidRPr="00F63D91" w:rsidR="00944259" w:rsidP="00944259" w:rsidRDefault="00944259" w14:paraId="5F48808C" w14:textId="17C0FD7F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pp. 272</w:t>
            </w:r>
          </w:p>
          <w:p w:rsidRPr="00F63D91" w:rsidR="00944259" w:rsidP="00944259" w:rsidRDefault="00944259" w14:paraId="532ADF21" w14:textId="79661C1E">
            <w:pPr>
              <w:rPr>
                <w:rFonts w:ascii="Aptos" w:hAnsi="Aptos" w:cstheme="majorHAnsi"/>
              </w:rPr>
            </w:pPr>
            <w:r w:rsidRPr="00F63D91">
              <w:rPr>
                <w:rFonts w:ascii="Aptos" w:hAnsi="Aptos" w:cstheme="majorHAnsi"/>
              </w:rPr>
              <w:t>9788861604612</w:t>
            </w:r>
          </w:p>
          <w:p w:rsidRPr="00F63D91" w:rsidR="001B6E43" w:rsidP="00F63D91" w:rsidRDefault="00944259" w14:paraId="671060F3" w14:textId="309A7A1B">
            <w:pPr>
              <w:rPr>
                <w:rFonts w:ascii="Aptos" w:hAnsi="Aptos" w:cstheme="majorHAnsi"/>
                <w:b/>
                <w:bCs/>
              </w:rPr>
            </w:pPr>
            <w:r w:rsidRPr="00F63D91">
              <w:rPr>
                <w:rFonts w:ascii="Aptos" w:hAnsi="Aptos" w:cstheme="majorHAnsi"/>
              </w:rPr>
              <w:t>2</w:t>
            </w:r>
            <w:r w:rsidRPr="00F63D91" w:rsidR="0084569E">
              <w:rPr>
                <w:rFonts w:ascii="Aptos" w:hAnsi="Aptos" w:cstheme="majorHAnsi"/>
              </w:rPr>
              <w:t>2</w:t>
            </w:r>
            <w:r w:rsidRPr="00F63D91">
              <w:rPr>
                <w:rFonts w:ascii="Aptos" w:hAnsi="Aptos" w:cstheme="majorHAnsi"/>
              </w:rPr>
              <w:t>,</w:t>
            </w:r>
            <w:r w:rsidRPr="00F63D91" w:rsidR="0084569E">
              <w:rPr>
                <w:rFonts w:ascii="Aptos" w:hAnsi="Aptos" w:cstheme="majorHAnsi"/>
              </w:rPr>
              <w:t>3</w:t>
            </w:r>
            <w:r w:rsidRPr="00F63D91">
              <w:rPr>
                <w:rFonts w:ascii="Aptos" w:hAnsi="Aptos" w:cstheme="majorHAnsi"/>
              </w:rPr>
              <w:t>0€</w:t>
            </w:r>
          </w:p>
        </w:tc>
      </w:tr>
    </w:tbl>
    <w:p w:rsidRPr="00F63D91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F63D91" w:rsidR="00C227D9" w:rsidP="3C67E778" w:rsidRDefault="001F5E2F" w14:paraId="0CEF2EC2" w14:textId="0252B779">
      <w:pPr>
        <w:shd w:val="clear" w:color="auto" w:fill="FFFFFF" w:themeFill="background1"/>
        <w:rPr>
          <w:rFonts w:ascii="Aptos" w:hAnsi="Aptos" w:cs="Open Sans"/>
          <w:color w:val="333333"/>
          <w:shd w:val="clear" w:color="auto" w:fill="FFFFFF"/>
        </w:rPr>
      </w:pPr>
      <w:r w:rsidRPr="00F63D91" w:rsidR="001F5E2F">
        <w:rPr>
          <w:rFonts w:ascii="Aptos" w:hAnsi="Aptos" w:cs="Open Sans"/>
          <w:color w:val="333333"/>
          <w:shd w:val="clear" w:color="auto" w:fill="FFFFFF"/>
        </w:rPr>
        <w:t xml:space="preserve">Il corso ha l’obiettivo di formare i professionisti del settore </w:t>
      </w:r>
      <w:r w:rsidRPr="00F63D91" w:rsidR="18E3611D">
        <w:rPr>
          <w:rFonts w:ascii="Aptos" w:hAnsi="Aptos" w:cs="Open Sans"/>
          <w:color w:val="333333"/>
          <w:shd w:val="clear" w:color="auto" w:fill="FFFFFF"/>
        </w:rPr>
        <w:t>socio</w:t>
      </w:r>
      <w:r w:rsidRPr="00F63D91" w:rsidR="3967D368">
        <w:rPr>
          <w:rFonts w:ascii="Aptos" w:hAnsi="Aptos" w:cs="Open Sans"/>
          <w:color w:val="333333"/>
          <w:shd w:val="clear" w:color="auto" w:fill="FFFFFF"/>
        </w:rPr>
        <w:t>-</w:t>
      </w:r>
      <w:r w:rsidRPr="00F63D91" w:rsidR="18E3611D">
        <w:rPr>
          <w:rFonts w:ascii="Aptos" w:hAnsi="Aptos" w:cs="Open Sans"/>
          <w:color w:val="333333"/>
          <w:shd w:val="clear" w:color="auto" w:fill="FFFFFF"/>
        </w:rPr>
        <w:t>sanitario</w:t>
      </w:r>
      <w:r w:rsidRPr="00F63D91" w:rsidR="001F5E2F">
        <w:rPr>
          <w:rFonts w:ascii="Aptos" w:hAnsi="Aptos" w:cs="Open Sans"/>
          <w:color w:val="333333"/>
          <w:shd w:val="clear" w:color="auto" w:fill="FFFFFF"/>
        </w:rPr>
        <w:t xml:space="preserve">: si caratterizza per una solida base teorica, un aggiornamento puntuale dei contenuti tecnico-normativi, ma anche tanti strumenti operativi e un chiaro focus sull’orientamento e le professioni attinenti </w:t>
      </w:r>
      <w:r w:rsidRPr="00F63D91" w:rsidR="57DC3266">
        <w:rPr>
          <w:rFonts w:ascii="Aptos" w:hAnsi="Aptos" w:cs="Open Sans"/>
          <w:color w:val="333333"/>
          <w:shd w:val="clear" w:color="auto" w:fill="FFFFFF"/>
        </w:rPr>
        <w:t>all’indirizzo</w:t>
      </w:r>
      <w:r w:rsidRPr="00F63D91" w:rsidR="001F5E2F">
        <w:rPr>
          <w:rFonts w:ascii="Aptos" w:hAnsi="Aptos" w:cs="Open Sans"/>
          <w:color w:val="333333"/>
          <w:shd w:val="clear" w:color="auto" w:fill="FFFFFF"/>
        </w:rPr>
        <w:t>.</w:t>
      </w:r>
    </w:p>
    <w:p w:rsidRPr="00F63D91" w:rsidR="001F5E2F" w:rsidP="007C78DF" w:rsidRDefault="001F5E2F" w14:paraId="28DABF7E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F63D91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F63D91">
        <w:rPr>
          <w:rFonts w:ascii="Aptos" w:hAnsi="Aptos" w:cstheme="majorHAnsi"/>
          <w:b/>
          <w:bCs/>
        </w:rPr>
        <w:t>Le principali caratteristiche dell’opera</w:t>
      </w:r>
    </w:p>
    <w:p w:rsidRPr="00F63D91" w:rsidR="00100231" w:rsidP="00100231" w:rsidRDefault="00100231" w14:paraId="03DB244F" w14:textId="77777777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F63D91">
        <w:rPr>
          <w:rFonts w:ascii="Aptos" w:hAnsi="Aptos" w:cstheme="majorHAnsi"/>
          <w:color w:val="333333"/>
          <w:shd w:val="clear" w:color="auto" w:fill="FFFFFF"/>
        </w:rPr>
        <w:t>Il corso ha un </w:t>
      </w:r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taglio</w:t>
      </w:r>
      <w:r w:rsidRPr="00F63D91">
        <w:rPr>
          <w:rFonts w:ascii="Aptos" w:hAnsi="Aptos" w:cstheme="majorHAnsi"/>
          <w:color w:val="333333"/>
          <w:shd w:val="clear" w:color="auto" w:fill="FFFFFF"/>
        </w:rPr>
        <w:t> “</w:t>
      </w:r>
      <w:proofErr w:type="spellStart"/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employability</w:t>
      </w:r>
      <w:proofErr w:type="spellEnd"/>
      <w:r w:rsidRPr="00F63D91">
        <w:rPr>
          <w:rFonts w:ascii="Aptos" w:hAnsi="Aptos" w:cstheme="majorHAnsi"/>
          <w:color w:val="333333"/>
          <w:shd w:val="clear" w:color="auto" w:fill="FFFFFF"/>
        </w:rPr>
        <w:t>”, con specifiche rubriche nel testo mirate allo sviluppo delle </w:t>
      </w:r>
      <w:proofErr w:type="spellStart"/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employability</w:t>
      </w:r>
      <w:proofErr w:type="spellEnd"/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&amp; life skills</w:t>
      </w:r>
      <w:r w:rsidRPr="00F63D91">
        <w:rPr>
          <w:rFonts w:ascii="Aptos" w:hAnsi="Aptos" w:cstheme="majorHAnsi"/>
          <w:color w:val="333333"/>
          <w:shd w:val="clear" w:color="auto" w:fill="FFFFFF"/>
        </w:rPr>
        <w:t>: competenze trasversali di carattere relazionale, cooperativo e imprenditoriale che lo studente deve acquisire in una prospettiva di vita e lavoro futuri.</w:t>
      </w:r>
    </w:p>
    <w:p w:rsidRPr="00F63D91" w:rsidR="00100231" w:rsidP="00100231" w:rsidRDefault="00100231" w14:paraId="5EA919C8" w14:textId="77777777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F63D91">
        <w:rPr>
          <w:rFonts w:ascii="Aptos" w:hAnsi="Aptos" w:cstheme="majorHAnsi"/>
          <w:color w:val="333333"/>
          <w:shd w:val="clear" w:color="auto" w:fill="FFFFFF"/>
        </w:rPr>
        <w:t>Nell’apertura dell’UDA è presente la sezione </w:t>
      </w:r>
      <w:r w:rsidRPr="00F63D9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Realizziamo un progetto</w:t>
      </w:r>
      <w:r w:rsidRPr="00F63D91">
        <w:rPr>
          <w:rFonts w:ascii="Aptos" w:hAnsi="Aptos" w:cstheme="majorHAnsi"/>
          <w:color w:val="333333"/>
          <w:shd w:val="clear" w:color="auto" w:fill="FFFFFF"/>
        </w:rPr>
        <w:t>, che prevede lo svolgimento di un’</w:t>
      </w:r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attività didattica professionalizzante</w:t>
      </w:r>
      <w:r w:rsidRPr="00F63D91">
        <w:rPr>
          <w:rFonts w:ascii="Aptos" w:hAnsi="Aptos" w:cstheme="majorHAnsi"/>
          <w:color w:val="333333"/>
          <w:shd w:val="clear" w:color="auto" w:fill="FFFFFF"/>
        </w:rPr>
        <w:t>. In chiusura, una sezione finale </w:t>
      </w:r>
      <w:r w:rsidRPr="00F63D9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Proposte di attività per i PCTO e l’Educazione civica</w:t>
      </w:r>
      <w:r w:rsidRPr="00F63D91">
        <w:rPr>
          <w:rFonts w:ascii="Aptos" w:hAnsi="Aptos" w:cstheme="majorHAnsi"/>
          <w:color w:val="333333"/>
          <w:shd w:val="clear" w:color="auto" w:fill="FFFFFF"/>
        </w:rPr>
        <w:t> riprende e sviluppa il progetto iniziato in apertura e propone approfondimenti per l’insegnamento di Educazione civica.</w:t>
      </w:r>
    </w:p>
    <w:p w:rsidRPr="00F63D91" w:rsidR="00100231" w:rsidP="3C67E778" w:rsidRDefault="00100231" w14:paraId="302F3587" w14:textId="2D218298">
      <w:pPr>
        <w:pStyle w:val="Paragrafoelenco"/>
        <w:numPr>
          <w:ilvl w:val="0"/>
          <w:numId w:val="26"/>
        </w:numPr>
        <w:shd w:val="clear" w:color="auto" w:fill="FFFFFF" w:themeFill="background1"/>
        <w:rPr>
          <w:rFonts w:ascii="Aptos" w:hAnsi="Aptos" w:cs="Calibri Light" w:cstheme="majorAscii"/>
        </w:rPr>
      </w:pP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>Grande rilevanza viene data all’</w:t>
      </w:r>
      <w:r w:rsidRPr="3C67E778" w:rsidR="00100231">
        <w:rPr>
          <w:rFonts w:ascii="Aptos" w:hAnsi="Aptos" w:cs="Calibri Light" w:cstheme="majorAscii"/>
          <w:b w:val="1"/>
          <w:bCs w:val="1"/>
          <w:color w:val="333333"/>
          <w:shd w:val="clear" w:color="auto" w:fill="FFFFFF"/>
        </w:rPr>
        <w:t>orientamento professionale</w:t>
      </w: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>, al quale sono dedicate specifiche rubriche: i </w:t>
      </w:r>
      <w:r w:rsidRPr="3C67E778" w:rsidR="00100231">
        <w:rPr>
          <w:rFonts w:ascii="Aptos" w:hAnsi="Aptos" w:cs="Calibri Light" w:cstheme="majorAscii"/>
          <w:b w:val="1"/>
          <w:bCs w:val="1"/>
          <w:i w:val="1"/>
          <w:iCs w:val="1"/>
          <w:color w:val="333333"/>
          <w:shd w:val="clear" w:color="auto" w:fill="FFFFFF"/>
        </w:rPr>
        <w:t>Dossier per l’orientamento professionale</w:t>
      </w: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 xml:space="preserve"> sono pagine laboratoriali che propongono lo svolgimento di attività professionalizzanti a partire da situazioni concrete; le </w:t>
      </w: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>pagine</w:t>
      </w: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> </w:t>
      </w:r>
      <w:r w:rsidRPr="3C67E778" w:rsidR="00100231">
        <w:rPr>
          <w:rFonts w:ascii="Aptos" w:hAnsi="Aptos" w:cs="Calibri Light" w:cstheme="majorAscii"/>
          <w:b w:val="1"/>
          <w:bCs w:val="1"/>
          <w:i w:val="1"/>
          <w:iCs w:val="1"/>
          <w:color w:val="333333"/>
          <w:shd w:val="clear" w:color="auto" w:fill="FFFFFF"/>
        </w:rPr>
        <w:t xml:space="preserve">Le professioni </w:t>
      </w:r>
      <w:r w:rsidRPr="3C67E778" w:rsidR="09148624">
        <w:rPr>
          <w:rFonts w:ascii="Aptos" w:hAnsi="Aptos" w:cs="Calibri Light" w:cstheme="majorAscii"/>
          <w:b w:val="1"/>
          <w:bCs w:val="1"/>
          <w:i w:val="1"/>
          <w:iCs w:val="1"/>
          <w:color w:val="333333"/>
          <w:shd w:val="clear" w:color="auto" w:fill="FFFFFF"/>
        </w:rPr>
        <w:t>socio-sanitarie</w:t>
      </w:r>
      <w:r w:rsidRPr="3C67E778" w:rsidR="00100231">
        <w:rPr>
          <w:rFonts w:ascii="Aptos" w:hAnsi="Aptos" w:cs="Calibri Light" w:cstheme="majorAscii"/>
          <w:i w:val="1"/>
          <w:iCs w:val="1"/>
          <w:color w:val="333333"/>
          <w:shd w:val="clear" w:color="auto" w:fill="FFFFFF"/>
        </w:rPr>
        <w:t> </w:t>
      </w:r>
      <w:r w:rsidRPr="3C67E778" w:rsidR="00100231">
        <w:rPr>
          <w:rFonts w:ascii="Aptos" w:hAnsi="Aptos" w:cs="Calibri Light" w:cstheme="majorAscii"/>
          <w:color w:val="333333"/>
          <w:shd w:val="clear" w:color="auto" w:fill="FFFFFF"/>
        </w:rPr>
        <w:t>descrivono i principali profili professionali del settore.</w:t>
      </w:r>
    </w:p>
    <w:p w:rsidRPr="00F63D91" w:rsidR="00B64308" w:rsidP="00100231" w:rsidRDefault="00100231" w14:paraId="5ACA4303" w14:textId="67187436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</w:rPr>
      </w:pPr>
      <w:r w:rsidRPr="00F63D91">
        <w:rPr>
          <w:rFonts w:ascii="Aptos" w:hAnsi="Aptos" w:cstheme="majorHAnsi"/>
          <w:color w:val="333333"/>
          <w:shd w:val="clear" w:color="auto" w:fill="FFFFFF"/>
        </w:rPr>
        <w:t>In </w:t>
      </w:r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preparazione all’esame finale</w:t>
      </w:r>
      <w:r w:rsidRPr="00F63D91">
        <w:rPr>
          <w:rFonts w:ascii="Aptos" w:hAnsi="Aptos" w:cstheme="majorHAnsi"/>
          <w:color w:val="333333"/>
          <w:shd w:val="clear" w:color="auto" w:fill="FFFFFF"/>
        </w:rPr>
        <w:t>, nel volume 3 del corso è presente una sezione </w:t>
      </w:r>
      <w:r w:rsidRPr="00F63D9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Verso l’esame di Stato</w:t>
      </w:r>
      <w:r w:rsidRPr="00F63D91">
        <w:rPr>
          <w:rFonts w:ascii="Aptos" w:hAnsi="Aptos" w:cstheme="majorHAnsi"/>
          <w:color w:val="333333"/>
          <w:shd w:val="clear" w:color="auto" w:fill="FFFFFF"/>
        </w:rPr>
        <w:t> espressamente dedicata alla preparazione della </w:t>
      </w:r>
      <w:r w:rsidRPr="00F63D91">
        <w:rPr>
          <w:rFonts w:ascii="Aptos" w:hAnsi="Aptos" w:cstheme="majorHAnsi"/>
          <w:b/>
          <w:bCs/>
          <w:color w:val="333333"/>
          <w:shd w:val="clear" w:color="auto" w:fill="FFFFFF"/>
        </w:rPr>
        <w:t>seconda prova</w:t>
      </w:r>
      <w:r w:rsidRPr="00F63D91">
        <w:rPr>
          <w:rFonts w:ascii="Aptos" w:hAnsi="Aptos" w:cstheme="majorHAnsi"/>
          <w:color w:val="333333"/>
          <w:shd w:val="clear" w:color="auto" w:fill="FFFFFF"/>
        </w:rPr>
        <w:t xml:space="preserve"> scritta dell’esame finale, secondo le modalità applicate per la prima volta </w:t>
      </w:r>
      <w:proofErr w:type="spellStart"/>
      <w:r w:rsidRPr="00F63D91">
        <w:rPr>
          <w:rFonts w:ascii="Aptos" w:hAnsi="Aptos" w:cstheme="majorHAnsi"/>
          <w:color w:val="333333"/>
          <w:shd w:val="clear" w:color="auto" w:fill="FFFFFF"/>
        </w:rPr>
        <w:t>nell’a.s.</w:t>
      </w:r>
      <w:proofErr w:type="spellEnd"/>
      <w:r w:rsidRPr="00F63D91">
        <w:rPr>
          <w:rFonts w:ascii="Aptos" w:hAnsi="Aptos" w:cstheme="majorHAnsi"/>
          <w:color w:val="333333"/>
          <w:shd w:val="clear" w:color="auto" w:fill="FFFFFF"/>
        </w:rPr>
        <w:t xml:space="preserve"> 2022/2023. Inoltre, numerosi Dossier per l’orientamento professionale presenti in tutti e tre i volumi sono impostati in modo da costituire uno strumento di preparazione graduale all’esame.</w:t>
      </w:r>
    </w:p>
    <w:p w:rsidRPr="00F63D91" w:rsidR="00100231" w:rsidP="007C78DF" w:rsidRDefault="00100231" w14:paraId="16A7CFF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F63D91" w:rsidR="00206616" w:rsidP="3C67E778" w:rsidRDefault="00206616" w14:paraId="27A8C28D" w14:textId="78B035E6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3C67E778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F63D91" w:rsidR="00206616" w:rsidP="00D95FED" w:rsidRDefault="00206616" w14:paraId="3F33B206" w14:textId="6B558EAE">
      <w:pPr>
        <w:rPr>
          <w:rFonts w:ascii="Aptos" w:hAnsi="Aptos"/>
        </w:rPr>
      </w:pPr>
      <w:r w:rsidRPr="3C67E778" w:rsidR="00206616">
        <w:rPr>
          <w:rFonts w:ascii="Aptos" w:hAnsi="Aptos"/>
          <w:b w:val="1"/>
          <w:bCs w:val="1"/>
        </w:rPr>
        <w:t>Libro aperto</w:t>
      </w:r>
      <w:r w:rsidRPr="3C67E778" w:rsidR="00206616">
        <w:rPr>
          <w:rFonts w:ascii="Arial" w:hAnsi="Arial" w:cs="Arial"/>
        </w:rPr>
        <w:t> </w:t>
      </w:r>
      <w:r w:rsidRPr="3C67E778" w:rsidR="00206616">
        <w:rPr>
          <w:rFonts w:ascii="Aptos" w:hAnsi="Aptos"/>
        </w:rPr>
        <w:t xml:space="preserve">è il nuovo progetto culturale e didattico di </w:t>
      </w:r>
      <w:r w:rsidRPr="3C67E778" w:rsidR="00206616">
        <w:rPr>
          <w:rFonts w:ascii="Aptos" w:hAnsi="Aptos"/>
        </w:rPr>
        <w:t>Sanoma</w:t>
      </w:r>
      <w:r w:rsidRPr="3C67E778" w:rsidR="00206616">
        <w:rPr>
          <w:rFonts w:ascii="Aptos" w:hAnsi="Aptos"/>
        </w:rPr>
        <w:t>: il libro si aggiorna periodicamente grazie a servizi dedicati e contenuti digitali pensati per una didattica su misura e inclusiva.</w:t>
      </w:r>
      <w:r w:rsidRPr="3C67E778" w:rsidR="00206616">
        <w:rPr>
          <w:rFonts w:ascii="Arial" w:hAnsi="Arial" w:cs="Arial"/>
        </w:rPr>
        <w:t> </w:t>
      </w:r>
      <w:r w:rsidRPr="3C67E778" w:rsidR="00206616">
        <w:rPr>
          <w:rFonts w:ascii="Aptos" w:hAnsi="Aptos"/>
        </w:rPr>
        <w:t> </w:t>
      </w:r>
      <w:r w:rsidRPr="3C67E778" w:rsidR="00206616">
        <w:rPr>
          <w:rFonts w:ascii="Aptos" w:hAnsi="Aptos"/>
        </w:rPr>
        <w:t>Libro aperto prevede: </w:t>
      </w:r>
    </w:p>
    <w:p w:rsidRPr="00F63D91" w:rsidR="00206616" w:rsidP="00D95FED" w:rsidRDefault="00206616" w14:paraId="3D4157F6" w14:textId="251BA667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3C67E778" w:rsidR="00206616">
        <w:rPr>
          <w:rFonts w:ascii="Aptos" w:hAnsi="Aptos"/>
        </w:rPr>
        <w:t xml:space="preserve">i contenuti digitali accessibili direttamente </w:t>
      </w:r>
      <w:r w:rsidRPr="3C67E778" w:rsidR="3D06E613">
        <w:rPr>
          <w:rFonts w:ascii="Aptos" w:hAnsi="Aptos"/>
        </w:rPr>
        <w:t>dai QR</w:t>
      </w:r>
      <w:r w:rsidRPr="3C67E778" w:rsidR="00206616">
        <w:rPr>
          <w:rFonts w:ascii="Aptos" w:hAnsi="Aptos"/>
          <w:b w:val="1"/>
          <w:bCs w:val="1"/>
        </w:rPr>
        <w:t xml:space="preserve"> Code</w:t>
      </w:r>
      <w:r w:rsidRPr="3C67E778" w:rsidR="00206616">
        <w:rPr>
          <w:rFonts w:ascii="Arial" w:hAnsi="Arial" w:cs="Arial"/>
        </w:rPr>
        <w:t> </w:t>
      </w:r>
      <w:r w:rsidRPr="3C67E778" w:rsidR="00206616">
        <w:rPr>
          <w:rFonts w:ascii="Aptos" w:hAnsi="Aptos"/>
        </w:rPr>
        <w:t xml:space="preserve">presenti </w:t>
      </w:r>
      <w:r w:rsidRPr="3C67E778" w:rsidR="1B1914A1">
        <w:rPr>
          <w:rFonts w:ascii="Aptos" w:hAnsi="Aptos"/>
        </w:rPr>
        <w:t>nel libro</w:t>
      </w:r>
      <w:r w:rsidRPr="3C67E778" w:rsidR="00206616">
        <w:rPr>
          <w:rFonts w:ascii="Aptos" w:hAnsi="Aptos"/>
        </w:rPr>
        <w:t>, grazie all</w:t>
      </w:r>
      <w:r w:rsidRPr="3C67E778" w:rsidR="00206616">
        <w:rPr>
          <w:rFonts w:ascii="Aptos" w:hAnsi="Aptos" w:cs="Aptos"/>
        </w:rPr>
        <w:t>’</w:t>
      </w:r>
      <w:r w:rsidRPr="3C67E778" w:rsidR="00206616">
        <w:rPr>
          <w:rFonts w:ascii="Aptos" w:hAnsi="Aptos"/>
        </w:rPr>
        <w:t>applicazione</w:t>
      </w:r>
      <w:r w:rsidRPr="3C67E778" w:rsidR="00206616">
        <w:rPr>
          <w:rFonts w:ascii="Arial" w:hAnsi="Arial" w:cs="Arial"/>
        </w:rPr>
        <w:t> </w:t>
      </w:r>
      <w:r w:rsidRPr="3C67E778" w:rsidR="00206616">
        <w:rPr>
          <w:rFonts w:ascii="Aptos" w:hAnsi="Aptos"/>
          <w:b w:val="1"/>
          <w:bCs w:val="1"/>
        </w:rPr>
        <w:t>MyApp</w:t>
      </w:r>
      <w:r w:rsidRPr="3C67E778" w:rsidR="00206616">
        <w:rPr>
          <w:rFonts w:ascii="Aptos" w:hAnsi="Aptos"/>
        </w:rPr>
        <w:t>; </w:t>
      </w:r>
    </w:p>
    <w:p w:rsidRPr="00F63D91" w:rsidR="00206616" w:rsidP="00D95FED" w:rsidRDefault="00206616" w14:paraId="0ED852A9" w14:textId="7DD21BCA">
      <w:pPr>
        <w:numPr>
          <w:ilvl w:val="0"/>
          <w:numId w:val="28"/>
        </w:numPr>
        <w:spacing w:line="259" w:lineRule="auto"/>
        <w:rPr>
          <w:rFonts w:ascii="Aptos" w:hAnsi="Aptos"/>
        </w:rPr>
      </w:pPr>
      <w:r w:rsidRPr="3C67E778" w:rsidR="00206616">
        <w:rPr>
          <w:rFonts w:ascii="Aptos" w:hAnsi="Aptos"/>
          <w:b w:val="1"/>
          <w:bCs w:val="1"/>
          <w:i w:val="1"/>
          <w:iCs w:val="1"/>
        </w:rPr>
        <w:t>My Digital Book</w:t>
      </w:r>
      <w:r w:rsidRPr="3C67E778" w:rsidR="00206616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3C67E778" w:rsidR="7B059CE2">
        <w:rPr>
          <w:rFonts w:ascii="Aptos" w:hAnsi="Aptos"/>
        </w:rPr>
        <w:t>carta, consente</w:t>
      </w:r>
      <w:r w:rsidRPr="3C67E778" w:rsidR="00206616">
        <w:rPr>
          <w:rFonts w:ascii="Aptos" w:hAnsi="Aptos"/>
        </w:rPr>
        <w:t xml:space="preserve"> di scaricare i contenuti offline tramite </w:t>
      </w:r>
      <w:r w:rsidRPr="3C67E778" w:rsidR="00206616">
        <w:rPr>
          <w:rFonts w:ascii="Aptos" w:hAnsi="Aptos"/>
        </w:rPr>
        <w:t>un’app</w:t>
      </w:r>
      <w:r w:rsidRPr="3C67E778" w:rsidR="00206616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3C67E778" w:rsidR="00206616">
        <w:rPr>
          <w:rFonts w:ascii="Aptos" w:hAnsi="Aptos"/>
        </w:rPr>
        <w:t>- esperienze immersive di realtà virtuale; </w:t>
      </w:r>
      <w:r>
        <w:br/>
      </w:r>
      <w:r w:rsidRPr="3C67E778" w:rsidR="00206616">
        <w:rPr>
          <w:rFonts w:ascii="Aptos" w:hAnsi="Aptos"/>
        </w:rPr>
        <w:t>- videolezioni; </w:t>
      </w:r>
      <w:r>
        <w:br/>
      </w:r>
      <w:r w:rsidRPr="3C67E778" w:rsidR="00206616">
        <w:rPr>
          <w:rFonts w:ascii="Aptos" w:hAnsi="Aptos"/>
        </w:rPr>
        <w:t>- audiolibro; </w:t>
      </w:r>
      <w:r>
        <w:br/>
      </w:r>
      <w:r w:rsidRPr="3C67E778" w:rsidR="00206616">
        <w:rPr>
          <w:rFonts w:ascii="Aptos" w:hAnsi="Aptos"/>
        </w:rPr>
        <w:t>- audio sintesi. </w:t>
      </w:r>
    </w:p>
    <w:p w:rsidRPr="00F63D91" w:rsidR="00206616" w:rsidP="00D95FED" w:rsidRDefault="00206616" w14:paraId="1BE7CC27" w14:textId="77777777">
      <w:pPr>
        <w:numPr>
          <w:ilvl w:val="0"/>
          <w:numId w:val="28"/>
        </w:numPr>
        <w:spacing w:line="259" w:lineRule="auto"/>
        <w:rPr>
          <w:rFonts w:ascii="Aptos" w:hAnsi="Aptos"/>
        </w:rPr>
      </w:pPr>
      <w:r w:rsidRPr="00F63D91">
        <w:rPr>
          <w:rFonts w:ascii="Aptos" w:hAnsi="Aptos"/>
          <w:b/>
          <w:bCs/>
        </w:rPr>
        <w:t>Libro digitale liquido</w:t>
      </w:r>
      <w:r w:rsidRPr="00F63D91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F63D91">
        <w:rPr>
          <w:rFonts w:ascii="Aptos" w:hAnsi="Aptos"/>
        </w:rPr>
        <w:br/>
      </w:r>
      <w:r w:rsidRPr="00F63D91">
        <w:rPr>
          <w:rFonts w:ascii="Aptos" w:hAnsi="Aptos"/>
        </w:rPr>
        <w:t>- inserire note e segnalibri; </w:t>
      </w:r>
      <w:r w:rsidRPr="00F63D91">
        <w:rPr>
          <w:rFonts w:ascii="Aptos" w:hAnsi="Aptos"/>
        </w:rPr>
        <w:br/>
      </w:r>
      <w:r w:rsidRPr="00F63D91">
        <w:rPr>
          <w:rFonts w:ascii="Aptos" w:hAnsi="Aptos"/>
        </w:rPr>
        <w:t>- studiare e ripassare scegliendo carattere e sfondo preferiti; </w:t>
      </w:r>
      <w:r w:rsidRPr="00F63D91">
        <w:rPr>
          <w:rFonts w:ascii="Aptos" w:hAnsi="Aptos"/>
        </w:rPr>
        <w:br/>
      </w:r>
      <w:r w:rsidRPr="00F63D91">
        <w:rPr>
          <w:rFonts w:ascii="Aptos" w:hAnsi="Aptos"/>
        </w:rPr>
        <w:t>- accedere alla modalità di lettura automatica e ai materiali digitali integrativi </w:t>
      </w:r>
    </w:p>
    <w:p w:rsidRPr="00F63D91" w:rsidR="00206616" w:rsidP="00D95FED" w:rsidRDefault="00206616" w14:paraId="268FB4D5" w14:textId="77777777">
      <w:pPr>
        <w:numPr>
          <w:ilvl w:val="0"/>
          <w:numId w:val="29"/>
        </w:numPr>
        <w:spacing w:line="259" w:lineRule="auto"/>
        <w:rPr>
          <w:rFonts w:ascii="Aptos" w:hAnsi="Aptos"/>
        </w:rPr>
      </w:pPr>
      <w:proofErr w:type="spellStart"/>
      <w:r w:rsidRPr="00F63D91">
        <w:rPr>
          <w:rFonts w:ascii="Aptos" w:hAnsi="Aptos"/>
          <w:b/>
          <w:bCs/>
        </w:rPr>
        <w:t>KmZero</w:t>
      </w:r>
      <w:proofErr w:type="spellEnd"/>
      <w:r w:rsidRPr="00F63D91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C0027E" w:rsidR="00664483" w:rsidP="00206616" w:rsidRDefault="00664483" w14:paraId="14553166" w14:textId="5BF6B59C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C0027E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273D94"/>
    <w:multiLevelType w:val="hybridMultilevel"/>
    <w:tmpl w:val="3FB8F37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0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5"/>
  </w:num>
  <w:num w:numId="11" w16cid:durableId="1724479404">
    <w:abstractNumId w:val="18"/>
  </w:num>
  <w:num w:numId="12" w16cid:durableId="2078940057">
    <w:abstractNumId w:val="11"/>
  </w:num>
  <w:num w:numId="13" w16cid:durableId="1539708803">
    <w:abstractNumId w:val="17"/>
  </w:num>
  <w:num w:numId="14" w16cid:durableId="1195458299">
    <w:abstractNumId w:val="3"/>
  </w:num>
  <w:num w:numId="15" w16cid:durableId="1606841022">
    <w:abstractNumId w:val="8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7"/>
  </w:num>
  <w:num w:numId="22" w16cid:durableId="1472597040">
    <w:abstractNumId w:val="9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1309674916">
    <w:abstractNumId w:val="2"/>
  </w:num>
  <w:num w:numId="27" w16cid:durableId="1559827543">
    <w:abstractNumId w:val="23"/>
  </w:num>
  <w:num w:numId="28" w16cid:durableId="2027562346">
    <w:abstractNumId w:val="10"/>
  </w:num>
  <w:num w:numId="29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10DC"/>
    <w:rsid w:val="00042D4C"/>
    <w:rsid w:val="00050579"/>
    <w:rsid w:val="00053187"/>
    <w:rsid w:val="0008672D"/>
    <w:rsid w:val="000D053A"/>
    <w:rsid w:val="000E7D0C"/>
    <w:rsid w:val="00100231"/>
    <w:rsid w:val="00124244"/>
    <w:rsid w:val="001339AB"/>
    <w:rsid w:val="001464EF"/>
    <w:rsid w:val="00177EEC"/>
    <w:rsid w:val="00182B53"/>
    <w:rsid w:val="00184CDA"/>
    <w:rsid w:val="001A4107"/>
    <w:rsid w:val="001B6E43"/>
    <w:rsid w:val="001D3E7C"/>
    <w:rsid w:val="001E007D"/>
    <w:rsid w:val="001F166C"/>
    <w:rsid w:val="001F2B4F"/>
    <w:rsid w:val="001F5E2F"/>
    <w:rsid w:val="00206616"/>
    <w:rsid w:val="00207DBA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A103B"/>
    <w:rsid w:val="006C11BD"/>
    <w:rsid w:val="006E501C"/>
    <w:rsid w:val="006E6E6F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4569E"/>
    <w:rsid w:val="00850EF5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00A"/>
    <w:rsid w:val="00937E06"/>
    <w:rsid w:val="00944259"/>
    <w:rsid w:val="00953D22"/>
    <w:rsid w:val="009A27E4"/>
    <w:rsid w:val="009D39D3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8064C"/>
    <w:rsid w:val="00BD5885"/>
    <w:rsid w:val="00BD6B89"/>
    <w:rsid w:val="00C0027E"/>
    <w:rsid w:val="00C132DD"/>
    <w:rsid w:val="00C227D9"/>
    <w:rsid w:val="00C40E74"/>
    <w:rsid w:val="00C571F9"/>
    <w:rsid w:val="00C60134"/>
    <w:rsid w:val="00C75122"/>
    <w:rsid w:val="00C8195E"/>
    <w:rsid w:val="00C94F5A"/>
    <w:rsid w:val="00CA66C6"/>
    <w:rsid w:val="00CB45A8"/>
    <w:rsid w:val="00D012D0"/>
    <w:rsid w:val="00D01C10"/>
    <w:rsid w:val="00D05CA3"/>
    <w:rsid w:val="00D22F13"/>
    <w:rsid w:val="00D6214E"/>
    <w:rsid w:val="00D67CB7"/>
    <w:rsid w:val="00D7741F"/>
    <w:rsid w:val="00D77B8F"/>
    <w:rsid w:val="00D95FED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63D91"/>
    <w:rsid w:val="00F7111D"/>
    <w:rsid w:val="00F7310D"/>
    <w:rsid w:val="00F97539"/>
    <w:rsid w:val="00FB01AE"/>
    <w:rsid w:val="00FB4309"/>
    <w:rsid w:val="00FC7D0A"/>
    <w:rsid w:val="00FD4EE3"/>
    <w:rsid w:val="00FE1281"/>
    <w:rsid w:val="09148624"/>
    <w:rsid w:val="11CDF4E5"/>
    <w:rsid w:val="18E3611D"/>
    <w:rsid w:val="1A969A87"/>
    <w:rsid w:val="1B1914A1"/>
    <w:rsid w:val="3967D368"/>
    <w:rsid w:val="3C67E778"/>
    <w:rsid w:val="3D06E613"/>
    <w:rsid w:val="4125499D"/>
    <w:rsid w:val="57DC3266"/>
    <w:rsid w:val="5D90E33B"/>
    <w:rsid w:val="7B059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69AD805-4B32-4D35-B4BE-207711ABDD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146</revision>
  <dcterms:created xsi:type="dcterms:W3CDTF">2022-02-02T18:14:00.0000000Z</dcterms:created>
  <dcterms:modified xsi:type="dcterms:W3CDTF">2025-02-26T10:54:23.8040224Z</dcterms:modified>
</coreProperties>
</file>