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6BB8AF3D" w:rsidR="00757611" w:rsidRPr="00D962D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962D1">
        <w:rPr>
          <w:rFonts w:ascii="Aptos" w:hAnsi="Aptos" w:cstheme="majorHAnsi"/>
        </w:rPr>
        <w:t>Per il prossimo anno scolastico propongo l’adozione del testo:</w:t>
      </w:r>
    </w:p>
    <w:p w14:paraId="067588B2" w14:textId="06B2FE30" w:rsidR="00757611" w:rsidRPr="00D962D1" w:rsidRDefault="00757611" w:rsidP="00FD4EE3">
      <w:pPr>
        <w:jc w:val="both"/>
        <w:rPr>
          <w:rFonts w:ascii="Aptos" w:hAnsi="Aptos" w:cstheme="majorHAnsi"/>
        </w:rPr>
      </w:pPr>
    </w:p>
    <w:p w14:paraId="2E4A8E20" w14:textId="1BCE2479" w:rsidR="00813D55" w:rsidRPr="00D962D1" w:rsidRDefault="00E93BE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962D1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45F6B307" wp14:editId="5ED71A8A">
            <wp:simplePos x="0" y="0"/>
            <wp:positionH relativeFrom="margin">
              <wp:posOffset>10372</wp:posOffset>
            </wp:positionH>
            <wp:positionV relativeFrom="margin">
              <wp:posOffset>348615</wp:posOffset>
            </wp:positionV>
            <wp:extent cx="1032510" cy="1371600"/>
            <wp:effectExtent l="0" t="0" r="0" b="0"/>
            <wp:wrapSquare wrapText="bothSides"/>
            <wp:docPr id="19031972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D55" w:rsidRPr="00D962D1">
        <w:rPr>
          <w:rFonts w:ascii="Aptos" w:hAnsi="Aptos" w:cstheme="majorHAnsi"/>
          <w:color w:val="000000"/>
          <w:shd w:val="clear" w:color="auto" w:fill="FFFFFF"/>
        </w:rPr>
        <w:t xml:space="preserve">L. Serianni – G. </w:t>
      </w:r>
      <w:proofErr w:type="spellStart"/>
      <w:r w:rsidR="00813D55" w:rsidRPr="00D962D1">
        <w:rPr>
          <w:rFonts w:ascii="Aptos" w:hAnsi="Aptos" w:cstheme="majorHAnsi"/>
          <w:color w:val="000000"/>
          <w:shd w:val="clear" w:color="auto" w:fill="FFFFFF"/>
        </w:rPr>
        <w:t>Patota</w:t>
      </w:r>
      <w:proofErr w:type="spellEnd"/>
      <w:r w:rsidR="00813D55" w:rsidRPr="00D962D1">
        <w:rPr>
          <w:rFonts w:ascii="Aptos" w:hAnsi="Aptos" w:cstheme="majorHAnsi"/>
          <w:color w:val="000000"/>
          <w:shd w:val="clear" w:color="auto" w:fill="FFFFFF"/>
        </w:rPr>
        <w:t xml:space="preserve"> – V. Della Valle</w:t>
      </w:r>
    </w:p>
    <w:p w14:paraId="20FC56FE" w14:textId="39BAB596" w:rsidR="00757611" w:rsidRPr="00D962D1" w:rsidRDefault="00813D5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962D1">
        <w:rPr>
          <w:rFonts w:ascii="Aptos" w:hAnsi="Aptos" w:cstheme="majorHAnsi"/>
          <w:b/>
          <w:bCs/>
        </w:rPr>
        <w:t>La matita verde – Fonologia</w:t>
      </w:r>
      <w:r w:rsidR="008B4C30" w:rsidRPr="00D962D1">
        <w:rPr>
          <w:rFonts w:ascii="Aptos" w:hAnsi="Aptos" w:cstheme="majorHAnsi"/>
          <w:b/>
          <w:bCs/>
        </w:rPr>
        <w:t>,</w:t>
      </w:r>
      <w:r w:rsidRPr="00D962D1">
        <w:rPr>
          <w:rFonts w:ascii="Aptos" w:hAnsi="Aptos" w:cstheme="majorHAnsi"/>
          <w:b/>
          <w:bCs/>
        </w:rPr>
        <w:t xml:space="preserve"> Ortografia</w:t>
      </w:r>
      <w:r w:rsidR="008B4C30" w:rsidRPr="00D962D1">
        <w:rPr>
          <w:rFonts w:ascii="Aptos" w:hAnsi="Aptos" w:cstheme="majorHAnsi"/>
          <w:b/>
          <w:bCs/>
        </w:rPr>
        <w:t>,</w:t>
      </w:r>
      <w:r w:rsidRPr="00D962D1">
        <w:rPr>
          <w:rFonts w:ascii="Aptos" w:hAnsi="Aptos" w:cstheme="majorHAnsi"/>
          <w:b/>
          <w:bCs/>
        </w:rPr>
        <w:t xml:space="preserve"> Morfologia</w:t>
      </w:r>
      <w:r w:rsidR="008B4C30" w:rsidRPr="00D962D1">
        <w:rPr>
          <w:rFonts w:ascii="Aptos" w:hAnsi="Aptos" w:cstheme="majorHAnsi"/>
          <w:b/>
          <w:bCs/>
        </w:rPr>
        <w:t>,</w:t>
      </w:r>
      <w:r w:rsidRPr="00D962D1">
        <w:rPr>
          <w:rFonts w:ascii="Aptos" w:hAnsi="Aptos" w:cstheme="majorHAnsi"/>
          <w:b/>
          <w:bCs/>
        </w:rPr>
        <w:t xml:space="preserve"> Sintassi</w:t>
      </w:r>
      <w:r w:rsidR="008B4C30" w:rsidRPr="00D962D1">
        <w:rPr>
          <w:rFonts w:ascii="Aptos" w:hAnsi="Aptos" w:cstheme="majorHAnsi"/>
          <w:b/>
          <w:bCs/>
        </w:rPr>
        <w:t>,</w:t>
      </w:r>
      <w:r w:rsidRPr="00D962D1">
        <w:rPr>
          <w:rFonts w:ascii="Aptos" w:hAnsi="Aptos" w:cstheme="majorHAnsi"/>
          <w:b/>
          <w:bCs/>
        </w:rPr>
        <w:t xml:space="preserve"> </w:t>
      </w:r>
      <w:r w:rsidR="00BB07B8" w:rsidRPr="00D962D1">
        <w:rPr>
          <w:rFonts w:ascii="Aptos" w:hAnsi="Aptos" w:cstheme="majorHAnsi"/>
          <w:b/>
          <w:bCs/>
        </w:rPr>
        <w:t>Comunicazione</w:t>
      </w:r>
    </w:p>
    <w:p w14:paraId="0BA21695" w14:textId="25B7A125" w:rsidR="00757611" w:rsidRPr="00D962D1" w:rsidRDefault="004666C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962D1">
        <w:rPr>
          <w:rFonts w:ascii="Aptos" w:hAnsi="Aptos" w:cstheme="majorHAnsi"/>
        </w:rPr>
        <w:t>Edizioni Scolastiche Bruno Mondadori</w:t>
      </w:r>
      <w:r w:rsidR="00757611" w:rsidRPr="00D962D1">
        <w:rPr>
          <w:rFonts w:ascii="Aptos" w:hAnsi="Aptos" w:cstheme="majorHAnsi"/>
        </w:rPr>
        <w:t>,</w:t>
      </w:r>
      <w:r w:rsidR="00C60134" w:rsidRPr="00D962D1">
        <w:rPr>
          <w:rFonts w:ascii="Aptos" w:hAnsi="Aptos" w:cstheme="majorHAnsi"/>
        </w:rPr>
        <w:t xml:space="preserve"> </w:t>
      </w:r>
      <w:proofErr w:type="spellStart"/>
      <w:r w:rsidR="00C60134" w:rsidRPr="00D962D1">
        <w:rPr>
          <w:rFonts w:ascii="Aptos" w:hAnsi="Aptos" w:cstheme="majorHAnsi"/>
        </w:rPr>
        <w:t>Sanoma</w:t>
      </w:r>
      <w:proofErr w:type="spellEnd"/>
      <w:r w:rsidR="00C60134" w:rsidRPr="00D962D1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D962D1" w:rsidRDefault="00757611" w:rsidP="00FD4EE3">
      <w:pPr>
        <w:rPr>
          <w:rFonts w:ascii="Aptos" w:hAnsi="Aptos" w:cstheme="majorHAnsi"/>
        </w:rPr>
      </w:pPr>
    </w:p>
    <w:p w14:paraId="66800E5F" w14:textId="77777777" w:rsidR="00E93BE9" w:rsidRPr="00D962D1" w:rsidRDefault="00E93BE9" w:rsidP="00FD4EE3">
      <w:pPr>
        <w:rPr>
          <w:rFonts w:ascii="Aptos" w:hAnsi="Aptos" w:cstheme="majorHAnsi"/>
        </w:rPr>
      </w:pPr>
    </w:p>
    <w:p w14:paraId="74E1B324" w14:textId="77777777" w:rsidR="00E93BE9" w:rsidRPr="00D962D1" w:rsidRDefault="00E93BE9" w:rsidP="00FD4EE3">
      <w:pPr>
        <w:rPr>
          <w:rFonts w:ascii="Aptos" w:hAnsi="Aptos" w:cstheme="majorHAnsi"/>
        </w:rPr>
      </w:pPr>
    </w:p>
    <w:p w14:paraId="198D04F5" w14:textId="77777777" w:rsidR="00E93BE9" w:rsidRPr="00D962D1" w:rsidRDefault="00E93BE9" w:rsidP="00FD4EE3">
      <w:pPr>
        <w:rPr>
          <w:rFonts w:ascii="Aptos" w:hAnsi="Aptos" w:cstheme="majorHAnsi"/>
        </w:rPr>
      </w:pPr>
    </w:p>
    <w:p w14:paraId="5F0641BE" w14:textId="77777777" w:rsidR="00E93BE9" w:rsidRPr="00D962D1" w:rsidRDefault="00E93BE9" w:rsidP="00FD4EE3">
      <w:pPr>
        <w:rPr>
          <w:rFonts w:ascii="Aptos" w:hAnsi="Aptos" w:cstheme="majorHAnsi"/>
        </w:rPr>
      </w:pPr>
    </w:p>
    <w:p w14:paraId="74E74A31" w14:textId="77777777" w:rsidR="00E93BE9" w:rsidRPr="00D962D1" w:rsidRDefault="00E93BE9" w:rsidP="00FD4EE3">
      <w:pPr>
        <w:rPr>
          <w:rFonts w:ascii="Aptos" w:hAnsi="Aptos" w:cstheme="majorHAnsi"/>
        </w:rPr>
      </w:pPr>
    </w:p>
    <w:p w14:paraId="24857773" w14:textId="77777777" w:rsidR="00540A6D" w:rsidRPr="00D962D1" w:rsidRDefault="00540A6D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79"/>
      </w:tblGrid>
      <w:tr w:rsidR="00A9356E" w:rsidRPr="00D962D1" w14:paraId="4EB32D93" w14:textId="789542F5" w:rsidTr="0098363A">
        <w:trPr>
          <w:trHeight w:val="56"/>
        </w:trPr>
        <w:tc>
          <w:tcPr>
            <w:tcW w:w="10199" w:type="dxa"/>
            <w:gridSpan w:val="2"/>
          </w:tcPr>
          <w:p w14:paraId="7BA39C61" w14:textId="38AF7AFE" w:rsidR="00A9356E" w:rsidRPr="00D962D1" w:rsidRDefault="00A9356E" w:rsidP="000B6CDA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D962D1">
              <w:rPr>
                <w:rFonts w:ascii="Aptos" w:hAnsi="Aptos" w:cstheme="majorHAnsi"/>
                <w:b/>
                <w:bCs/>
              </w:rPr>
              <w:t xml:space="preserve">La matita verde </w:t>
            </w:r>
            <w:r w:rsidR="00BB07B8" w:rsidRPr="00D962D1">
              <w:rPr>
                <w:rFonts w:ascii="Aptos" w:hAnsi="Aptos" w:cstheme="majorHAnsi"/>
                <w:b/>
                <w:bCs/>
              </w:rPr>
              <w:t xml:space="preserve">– volume unico </w:t>
            </w:r>
            <w:r w:rsidRPr="00D962D1">
              <w:rPr>
                <w:rFonts w:ascii="Aptos" w:hAnsi="Aptos" w:cstheme="majorHAnsi"/>
                <w:b/>
                <w:bCs/>
              </w:rPr>
              <w:t xml:space="preserve"> </w:t>
            </w:r>
            <w:r w:rsidR="00BB07B8" w:rsidRPr="00D962D1">
              <w:rPr>
                <w:rFonts w:ascii="Aptos" w:hAnsi="Aptos" w:cstheme="majorHAnsi"/>
                <w:b/>
                <w:bCs/>
              </w:rPr>
              <w:t>pack</w:t>
            </w:r>
          </w:p>
        </w:tc>
      </w:tr>
      <w:tr w:rsidR="00A9356E" w:rsidRPr="00D962D1" w14:paraId="487140D1" w14:textId="79531A58" w:rsidTr="0098363A">
        <w:trPr>
          <w:trHeight w:val="56"/>
        </w:trPr>
        <w:tc>
          <w:tcPr>
            <w:tcW w:w="10199" w:type="dxa"/>
            <w:gridSpan w:val="2"/>
          </w:tcPr>
          <w:p w14:paraId="0557C9C4" w14:textId="64DFA589" w:rsidR="00A9356E" w:rsidRPr="00D962D1" w:rsidRDefault="000B6CDA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Volume</w:t>
            </w:r>
            <w:r w:rsidR="00A9356E" w:rsidRPr="00D962D1">
              <w:rPr>
                <w:rFonts w:ascii="Aptos" w:hAnsi="Aptos" w:cstheme="majorHAnsi"/>
                <w:color w:val="333333"/>
              </w:rPr>
              <w:t xml:space="preserve"> + Quaderno + Comunicazione + Sestino + Libro digitale + Libro digitale liquido + </w:t>
            </w:r>
            <w:proofErr w:type="spellStart"/>
            <w:r w:rsidR="00A9356E" w:rsidRPr="00D962D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="00A9356E" w:rsidRPr="00D962D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="00A9356E"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="00A9356E" w:rsidRPr="00D962D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9A9A061" w14:textId="30DB693F" w:rsidR="00A9356E" w:rsidRPr="00D962D1" w:rsidRDefault="00A9356E" w:rsidP="00657B6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816 + 416 + 160 + 6</w:t>
            </w:r>
          </w:p>
          <w:p w14:paraId="0697A124" w14:textId="77777777" w:rsidR="00A9356E" w:rsidRPr="00D962D1" w:rsidRDefault="00A9356E" w:rsidP="00AB158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9788869108921</w:t>
            </w:r>
          </w:p>
          <w:p w14:paraId="4AE82F74" w14:textId="00186745" w:rsidR="00A9356E" w:rsidRPr="00D962D1" w:rsidRDefault="00A9356E" w:rsidP="00AB158C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3</w:t>
            </w:r>
            <w:r w:rsidR="00563168" w:rsidRPr="00D962D1">
              <w:rPr>
                <w:rFonts w:ascii="Aptos" w:hAnsi="Aptos" w:cstheme="majorHAnsi"/>
                <w:color w:val="333333"/>
              </w:rPr>
              <w:t>6</w:t>
            </w:r>
            <w:r w:rsidRPr="00D962D1">
              <w:rPr>
                <w:rFonts w:ascii="Aptos" w:hAnsi="Aptos" w:cstheme="majorHAnsi"/>
                <w:color w:val="333333"/>
              </w:rPr>
              <w:t>,</w:t>
            </w:r>
            <w:r w:rsidR="00563168" w:rsidRPr="00D962D1">
              <w:rPr>
                <w:rFonts w:ascii="Aptos" w:hAnsi="Aptos" w:cstheme="majorHAnsi"/>
                <w:color w:val="333333"/>
              </w:rPr>
              <w:t>3</w:t>
            </w:r>
            <w:r w:rsidRPr="00D962D1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BB07B8" w:rsidRPr="00D962D1" w14:paraId="33A99C14" w14:textId="77777777" w:rsidTr="00F70FED">
        <w:trPr>
          <w:trHeight w:val="56"/>
        </w:trPr>
        <w:tc>
          <w:tcPr>
            <w:tcW w:w="10199" w:type="dxa"/>
            <w:gridSpan w:val="2"/>
          </w:tcPr>
          <w:p w14:paraId="224E5F45" w14:textId="4A97E557" w:rsidR="00BB07B8" w:rsidRPr="00D962D1" w:rsidRDefault="00BB07B8" w:rsidP="000B6CDA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 xml:space="preserve">La matita verde – </w:t>
            </w:r>
            <w:r w:rsidR="000B6CDA" w:rsidRPr="00D962D1">
              <w:rPr>
                <w:rFonts w:ascii="Aptos" w:hAnsi="Aptos" w:cstheme="majorHAnsi"/>
                <w:b/>
                <w:bCs/>
              </w:rPr>
              <w:t>volumi</w:t>
            </w:r>
            <w:r w:rsidRPr="00D962D1">
              <w:rPr>
                <w:rFonts w:ascii="Aptos" w:hAnsi="Aptos" w:cstheme="majorHAnsi"/>
                <w:b/>
                <w:bCs/>
              </w:rPr>
              <w:t xml:space="preserve"> </w:t>
            </w:r>
            <w:r w:rsidR="000B6CDA" w:rsidRPr="00D962D1">
              <w:rPr>
                <w:rFonts w:ascii="Aptos" w:hAnsi="Aptos" w:cstheme="majorHAnsi"/>
                <w:b/>
                <w:bCs/>
              </w:rPr>
              <w:t>s</w:t>
            </w:r>
            <w:r w:rsidRPr="00D962D1">
              <w:rPr>
                <w:rFonts w:ascii="Aptos" w:hAnsi="Aptos" w:cstheme="majorHAnsi"/>
                <w:b/>
                <w:bCs/>
              </w:rPr>
              <w:t>eparat</w:t>
            </w:r>
            <w:r w:rsidR="000B6CDA" w:rsidRPr="00D962D1">
              <w:rPr>
                <w:rFonts w:ascii="Aptos" w:hAnsi="Aptos" w:cstheme="majorHAnsi"/>
                <w:b/>
                <w:bCs/>
              </w:rPr>
              <w:t>i p</w:t>
            </w:r>
            <w:r w:rsidRPr="00D962D1">
              <w:rPr>
                <w:rFonts w:ascii="Aptos" w:hAnsi="Aptos" w:cstheme="majorHAnsi"/>
                <w:b/>
                <w:bCs/>
              </w:rPr>
              <w:t>ack</w:t>
            </w:r>
          </w:p>
        </w:tc>
      </w:tr>
      <w:tr w:rsidR="00BB07B8" w:rsidRPr="00D962D1" w14:paraId="4D687B74" w14:textId="77777777" w:rsidTr="00F70FED">
        <w:trPr>
          <w:trHeight w:val="56"/>
        </w:trPr>
        <w:tc>
          <w:tcPr>
            <w:tcW w:w="10199" w:type="dxa"/>
            <w:gridSpan w:val="2"/>
          </w:tcPr>
          <w:p w14:paraId="576B3658" w14:textId="77777777" w:rsidR="00BB07B8" w:rsidRPr="00D962D1" w:rsidRDefault="00BB07B8" w:rsidP="00F70FE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 xml:space="preserve">Morfologia + Sintassi + Quaderno + Comunicazione + Sestino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4710A81B" w14:textId="77777777" w:rsidR="00BB07B8" w:rsidRPr="00D962D1" w:rsidRDefault="00BB07B8" w:rsidP="00F70FE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496 + 328 + 416 + 160 + 6</w:t>
            </w:r>
          </w:p>
          <w:p w14:paraId="650E015A" w14:textId="77777777" w:rsidR="00BB07B8" w:rsidRPr="00D962D1" w:rsidRDefault="00BB07B8" w:rsidP="00F70FED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D962D1">
              <w:rPr>
                <w:rFonts w:ascii="Aptos" w:hAnsi="Aptos" w:cstheme="majorHAnsi"/>
                <w:color w:val="333333"/>
                <w:shd w:val="clear" w:color="auto" w:fill="FFFFFF"/>
              </w:rPr>
              <w:t>9791221600193</w:t>
            </w:r>
          </w:p>
          <w:p w14:paraId="6556C8F6" w14:textId="7F2F0FEC" w:rsidR="00BB07B8" w:rsidRPr="00D962D1" w:rsidRDefault="00BB07B8" w:rsidP="00F70FE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3</w:t>
            </w:r>
            <w:r w:rsidR="00847FBC" w:rsidRPr="00D962D1">
              <w:rPr>
                <w:rFonts w:ascii="Aptos" w:hAnsi="Aptos" w:cstheme="majorHAnsi"/>
                <w:color w:val="333333"/>
              </w:rPr>
              <w:t>6</w:t>
            </w:r>
            <w:r w:rsidRPr="00D962D1">
              <w:rPr>
                <w:rFonts w:ascii="Aptos" w:hAnsi="Aptos" w:cstheme="majorHAnsi"/>
                <w:color w:val="333333"/>
              </w:rPr>
              <w:t>,</w:t>
            </w:r>
            <w:r w:rsidR="00847FBC" w:rsidRPr="00D962D1">
              <w:rPr>
                <w:rFonts w:ascii="Aptos" w:hAnsi="Aptos" w:cstheme="majorHAnsi"/>
                <w:color w:val="333333"/>
              </w:rPr>
              <w:t>3</w:t>
            </w:r>
            <w:r w:rsidRPr="00D962D1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  <w:tr w:rsidR="007C4234" w:rsidRPr="00D962D1" w14:paraId="06A921CE" w14:textId="77777777" w:rsidTr="0098363A">
        <w:trPr>
          <w:trHeight w:val="56"/>
        </w:trPr>
        <w:tc>
          <w:tcPr>
            <w:tcW w:w="10199" w:type="dxa"/>
            <w:gridSpan w:val="2"/>
          </w:tcPr>
          <w:p w14:paraId="5DC5C1D0" w14:textId="404621E5" w:rsidR="007C4234" w:rsidRPr="00D962D1" w:rsidRDefault="007C4234" w:rsidP="000B6CDA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 xml:space="preserve">La matita verde – </w:t>
            </w:r>
            <w:r w:rsidR="000B6CDA" w:rsidRPr="00D962D1">
              <w:rPr>
                <w:rFonts w:ascii="Aptos" w:hAnsi="Aptos" w:cstheme="majorHAnsi"/>
                <w:b/>
                <w:bCs/>
              </w:rPr>
              <w:t xml:space="preserve">volume unico pack </w:t>
            </w:r>
            <w:r w:rsidRPr="00D962D1">
              <w:rPr>
                <w:rFonts w:ascii="Aptos" w:hAnsi="Aptos" w:cstheme="majorHAnsi"/>
                <w:b/>
                <w:bCs/>
                <w:color w:val="000000" w:themeColor="text1"/>
              </w:rPr>
              <w:t>Orientamento</w:t>
            </w:r>
          </w:p>
        </w:tc>
      </w:tr>
      <w:tr w:rsidR="007C4234" w:rsidRPr="00D962D1" w14:paraId="2AAC4B9F" w14:textId="77777777" w:rsidTr="0098363A">
        <w:trPr>
          <w:trHeight w:val="56"/>
        </w:trPr>
        <w:tc>
          <w:tcPr>
            <w:tcW w:w="10199" w:type="dxa"/>
            <w:gridSpan w:val="2"/>
          </w:tcPr>
          <w:p w14:paraId="79DE37DD" w14:textId="77777777" w:rsidR="007B57C1" w:rsidRPr="00D962D1" w:rsidRDefault="007B57C1" w:rsidP="007B57C1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 xml:space="preserve">Volume + Quaderno + Comunicazione + Sestino + Chi sarò da grande? + Libro digitale + Libro digitale liquido + </w:t>
            </w:r>
            <w:proofErr w:type="spellStart"/>
            <w:r w:rsidRPr="00D962D1">
              <w:rPr>
                <w:rFonts w:ascii="Aptos" w:hAnsi="Aptos" w:cstheme="majorHAnsi"/>
              </w:rPr>
              <w:t>MyApp</w:t>
            </w:r>
            <w:proofErr w:type="spellEnd"/>
            <w:r w:rsidRPr="00D962D1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D962D1">
              <w:rPr>
                <w:rFonts w:ascii="Aptos" w:hAnsi="Aptos" w:cstheme="majorHAnsi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</w:rPr>
              <w:t xml:space="preserve"> </w:t>
            </w:r>
          </w:p>
          <w:p w14:paraId="7ECA25C3" w14:textId="11EB63D9" w:rsidR="007B57C1" w:rsidRPr="00D962D1" w:rsidRDefault="007B57C1" w:rsidP="007B57C1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 xml:space="preserve">pp. 816 + 416 + 160 + </w:t>
            </w:r>
            <w:r w:rsidR="000B6CDA" w:rsidRPr="00D962D1">
              <w:rPr>
                <w:rFonts w:ascii="Aptos" w:hAnsi="Aptos" w:cstheme="majorHAnsi"/>
              </w:rPr>
              <w:t>6</w:t>
            </w:r>
            <w:r w:rsidRPr="00D962D1">
              <w:rPr>
                <w:rFonts w:ascii="Aptos" w:hAnsi="Aptos" w:cstheme="majorHAnsi"/>
              </w:rPr>
              <w:t xml:space="preserve"> + 128</w:t>
            </w:r>
          </w:p>
          <w:p w14:paraId="2C17A4F3" w14:textId="796CCCA9" w:rsidR="007B57C1" w:rsidRPr="00D962D1" w:rsidRDefault="007B57C1" w:rsidP="007B57C1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>9791221601541</w:t>
            </w:r>
          </w:p>
          <w:p w14:paraId="21829C20" w14:textId="6C656AEA" w:rsidR="007C4234" w:rsidRPr="00D962D1" w:rsidRDefault="00BB07B8" w:rsidP="007C4234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>3</w:t>
            </w:r>
            <w:r w:rsidR="00847FBC" w:rsidRPr="00D962D1">
              <w:rPr>
                <w:rFonts w:ascii="Aptos" w:hAnsi="Aptos" w:cstheme="majorHAnsi"/>
              </w:rPr>
              <w:t>9</w:t>
            </w:r>
            <w:r w:rsidRPr="00D962D1">
              <w:rPr>
                <w:rFonts w:ascii="Aptos" w:hAnsi="Aptos" w:cstheme="majorHAnsi"/>
              </w:rPr>
              <w:t>,</w:t>
            </w:r>
            <w:r w:rsidR="00847FBC" w:rsidRPr="00D962D1">
              <w:rPr>
                <w:rFonts w:ascii="Aptos" w:hAnsi="Aptos" w:cstheme="majorHAnsi"/>
              </w:rPr>
              <w:t>1</w:t>
            </w:r>
            <w:r w:rsidRPr="00D962D1">
              <w:rPr>
                <w:rFonts w:ascii="Aptos" w:hAnsi="Aptos" w:cstheme="majorHAnsi"/>
              </w:rPr>
              <w:t>0€</w:t>
            </w:r>
          </w:p>
        </w:tc>
      </w:tr>
      <w:tr w:rsidR="007C4234" w:rsidRPr="00D962D1" w14:paraId="035A72C1" w14:textId="57CC7374" w:rsidTr="0098363A">
        <w:trPr>
          <w:trHeight w:val="56"/>
        </w:trPr>
        <w:tc>
          <w:tcPr>
            <w:tcW w:w="10199" w:type="dxa"/>
            <w:gridSpan w:val="2"/>
          </w:tcPr>
          <w:p w14:paraId="4E2A7F03" w14:textId="32BDB714" w:rsidR="007C4234" w:rsidRPr="00D962D1" w:rsidRDefault="007C4234" w:rsidP="000B6CDA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 xml:space="preserve">La matita verde – </w:t>
            </w:r>
            <w:r w:rsidR="000B6CDA" w:rsidRPr="00D962D1">
              <w:rPr>
                <w:rFonts w:ascii="Aptos" w:hAnsi="Aptos" w:cstheme="majorHAnsi"/>
                <w:b/>
                <w:bCs/>
              </w:rPr>
              <w:t>e</w:t>
            </w:r>
            <w:r w:rsidRPr="00D962D1">
              <w:rPr>
                <w:rFonts w:ascii="Aptos" w:hAnsi="Aptos" w:cstheme="majorHAnsi"/>
                <w:b/>
                <w:bCs/>
              </w:rPr>
              <w:t>dizione verde</w:t>
            </w:r>
          </w:p>
        </w:tc>
      </w:tr>
      <w:tr w:rsidR="007C4234" w:rsidRPr="00D962D1" w14:paraId="491EFA39" w14:textId="215FB1B5" w:rsidTr="0098363A">
        <w:trPr>
          <w:trHeight w:val="56"/>
        </w:trPr>
        <w:tc>
          <w:tcPr>
            <w:tcW w:w="10199" w:type="dxa"/>
            <w:gridSpan w:val="2"/>
          </w:tcPr>
          <w:p w14:paraId="7178E3C8" w14:textId="7C8650C8" w:rsidR="007C4234" w:rsidRPr="00D962D1" w:rsidRDefault="000B6CDA" w:rsidP="007C4234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>Volume</w:t>
            </w:r>
            <w:r w:rsidR="007C4234" w:rsidRPr="00D962D1">
              <w:rPr>
                <w:rFonts w:ascii="Aptos" w:hAnsi="Aptos" w:cstheme="majorHAnsi"/>
              </w:rPr>
              <w:t xml:space="preserve"> + Quaderno + Sestino + Libro digitale + Libro digitale liquido + </w:t>
            </w:r>
            <w:proofErr w:type="spellStart"/>
            <w:r w:rsidR="007C4234" w:rsidRPr="00D962D1">
              <w:rPr>
                <w:rFonts w:ascii="Aptos" w:hAnsi="Aptos" w:cstheme="majorHAnsi"/>
              </w:rPr>
              <w:t>MyApp</w:t>
            </w:r>
            <w:proofErr w:type="spellEnd"/>
            <w:r w:rsidR="007C4234" w:rsidRPr="00D962D1">
              <w:rPr>
                <w:rFonts w:ascii="Aptos" w:hAnsi="Aptos" w:cstheme="majorHAnsi"/>
              </w:rPr>
              <w:t xml:space="preserve"> + </w:t>
            </w:r>
            <w:proofErr w:type="spellStart"/>
            <w:r w:rsidR="007C4234" w:rsidRPr="00D962D1">
              <w:rPr>
                <w:rFonts w:ascii="Aptos" w:hAnsi="Aptos" w:cstheme="majorHAnsi"/>
              </w:rPr>
              <w:t>KmZero</w:t>
            </w:r>
            <w:proofErr w:type="spellEnd"/>
            <w:r w:rsidR="007C4234" w:rsidRPr="00D962D1">
              <w:rPr>
                <w:rFonts w:ascii="Aptos" w:hAnsi="Aptos" w:cstheme="majorHAnsi"/>
              </w:rPr>
              <w:t xml:space="preserve"> </w:t>
            </w:r>
          </w:p>
          <w:p w14:paraId="4E15C713" w14:textId="32A821C1" w:rsidR="007C4234" w:rsidRPr="00D962D1" w:rsidRDefault="007C4234" w:rsidP="007C4234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>pp. 816 + 416 + 6</w:t>
            </w:r>
          </w:p>
          <w:p w14:paraId="7A4674E8" w14:textId="77777777" w:rsidR="007C4234" w:rsidRPr="00D962D1" w:rsidRDefault="007C4234" w:rsidP="007C4234">
            <w:pPr>
              <w:shd w:val="clear" w:color="auto" w:fill="FFFFFF"/>
              <w:rPr>
                <w:rFonts w:ascii="Aptos" w:hAnsi="Aptos" w:cstheme="majorHAnsi"/>
                <w:shd w:val="clear" w:color="auto" w:fill="FFFFFF"/>
              </w:rPr>
            </w:pPr>
            <w:r w:rsidRPr="00D962D1">
              <w:rPr>
                <w:rFonts w:ascii="Aptos" w:hAnsi="Aptos" w:cstheme="majorHAnsi"/>
                <w:shd w:val="clear" w:color="auto" w:fill="FFFFFF"/>
              </w:rPr>
              <w:t>9791221600179</w:t>
            </w:r>
          </w:p>
          <w:p w14:paraId="3FF10625" w14:textId="6E614D9C" w:rsidR="007C4234" w:rsidRPr="00D962D1" w:rsidRDefault="00847FBC" w:rsidP="007C4234">
            <w:pPr>
              <w:shd w:val="clear" w:color="auto" w:fill="FFFFFF"/>
              <w:rPr>
                <w:rFonts w:ascii="Aptos" w:hAnsi="Aptos" w:cstheme="majorHAnsi"/>
                <w:shd w:val="clear" w:color="auto" w:fill="FFFFFF"/>
              </w:rPr>
            </w:pPr>
            <w:r w:rsidRPr="00D962D1">
              <w:rPr>
                <w:rFonts w:ascii="Aptos" w:hAnsi="Aptos" w:cstheme="majorHAnsi"/>
              </w:rPr>
              <w:t>30</w:t>
            </w:r>
            <w:r w:rsidR="007B57C1" w:rsidRPr="00D962D1">
              <w:rPr>
                <w:rFonts w:ascii="Aptos" w:hAnsi="Aptos" w:cstheme="majorHAnsi"/>
              </w:rPr>
              <w:t>,</w:t>
            </w:r>
            <w:r w:rsidR="002D251F" w:rsidRPr="00D962D1">
              <w:rPr>
                <w:rFonts w:ascii="Aptos" w:hAnsi="Aptos" w:cstheme="majorHAnsi"/>
              </w:rPr>
              <w:t>4</w:t>
            </w:r>
            <w:r w:rsidR="007B57C1" w:rsidRPr="00D962D1">
              <w:rPr>
                <w:rFonts w:ascii="Aptos" w:hAnsi="Aptos" w:cstheme="majorHAnsi"/>
              </w:rPr>
              <w:t>0€</w:t>
            </w:r>
          </w:p>
        </w:tc>
      </w:tr>
      <w:tr w:rsidR="002D251F" w:rsidRPr="00D962D1" w14:paraId="4130C0A5" w14:textId="77777777" w:rsidTr="0098363A">
        <w:trPr>
          <w:trHeight w:val="56"/>
        </w:trPr>
        <w:tc>
          <w:tcPr>
            <w:tcW w:w="10199" w:type="dxa"/>
            <w:gridSpan w:val="2"/>
          </w:tcPr>
          <w:p w14:paraId="42C2AB41" w14:textId="3A6BBDBB" w:rsidR="002D251F" w:rsidRPr="00D962D1" w:rsidRDefault="002D251F" w:rsidP="000B6CDA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 xml:space="preserve">La matita verde – </w:t>
            </w:r>
            <w:r w:rsidR="000B6CDA" w:rsidRPr="00D962D1">
              <w:rPr>
                <w:rFonts w:ascii="Aptos" w:hAnsi="Aptos" w:cstheme="majorHAnsi"/>
                <w:b/>
                <w:bCs/>
              </w:rPr>
              <w:t>e</w:t>
            </w:r>
            <w:r w:rsidRPr="00D962D1">
              <w:rPr>
                <w:rFonts w:ascii="Aptos" w:hAnsi="Aptos" w:cstheme="majorHAnsi"/>
                <w:b/>
                <w:bCs/>
              </w:rPr>
              <w:t>dizione verde Orientamento</w:t>
            </w:r>
          </w:p>
        </w:tc>
      </w:tr>
      <w:tr w:rsidR="002D251F" w:rsidRPr="00D962D1" w14:paraId="75BBB314" w14:textId="77777777" w:rsidTr="0098363A">
        <w:trPr>
          <w:trHeight w:val="56"/>
        </w:trPr>
        <w:tc>
          <w:tcPr>
            <w:tcW w:w="10199" w:type="dxa"/>
            <w:gridSpan w:val="2"/>
          </w:tcPr>
          <w:p w14:paraId="798B8B52" w14:textId="0A180032" w:rsidR="00587155" w:rsidRPr="00D962D1" w:rsidRDefault="00587155" w:rsidP="00587155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 xml:space="preserve">Volume + Quaderno + Sestino + </w:t>
            </w:r>
            <w:r w:rsidR="000B6CDA" w:rsidRPr="00D962D1">
              <w:rPr>
                <w:rFonts w:ascii="Aptos" w:hAnsi="Aptos" w:cstheme="majorHAnsi"/>
              </w:rPr>
              <w:t xml:space="preserve">Chi sarò da grande? + </w:t>
            </w:r>
            <w:r w:rsidRPr="00D962D1">
              <w:rPr>
                <w:rFonts w:ascii="Aptos" w:hAnsi="Aptos" w:cstheme="majorHAnsi"/>
              </w:rPr>
              <w:t xml:space="preserve">Libro digitale + Libro digitale liquido + </w:t>
            </w:r>
            <w:proofErr w:type="spellStart"/>
            <w:r w:rsidRPr="00D962D1">
              <w:rPr>
                <w:rFonts w:ascii="Aptos" w:hAnsi="Aptos" w:cstheme="majorHAnsi"/>
              </w:rPr>
              <w:t>MyApp</w:t>
            </w:r>
            <w:proofErr w:type="spellEnd"/>
            <w:r w:rsidRPr="00D962D1">
              <w:rPr>
                <w:rFonts w:ascii="Aptos" w:hAnsi="Aptos" w:cstheme="majorHAnsi"/>
              </w:rPr>
              <w:t xml:space="preserve"> + Piattaforma </w:t>
            </w:r>
            <w:proofErr w:type="spellStart"/>
            <w:r w:rsidRPr="00D962D1">
              <w:rPr>
                <w:rFonts w:ascii="Aptos" w:hAnsi="Aptos" w:cstheme="majorHAnsi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</w:rPr>
              <w:t xml:space="preserve"> </w:t>
            </w:r>
          </w:p>
          <w:p w14:paraId="30B0A122" w14:textId="7B0B2B7C" w:rsidR="00587155" w:rsidRPr="00D962D1" w:rsidRDefault="00587155" w:rsidP="00587155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 xml:space="preserve">pp. 816 + 416 + </w:t>
            </w:r>
            <w:r w:rsidR="000B6CDA" w:rsidRPr="00D962D1">
              <w:rPr>
                <w:rFonts w:ascii="Aptos" w:hAnsi="Aptos" w:cstheme="majorHAnsi"/>
              </w:rPr>
              <w:t>6 + 128</w:t>
            </w:r>
          </w:p>
          <w:p w14:paraId="032263E1" w14:textId="5DF4639B" w:rsidR="00587155" w:rsidRPr="00D962D1" w:rsidRDefault="00587155" w:rsidP="00587155">
            <w:pPr>
              <w:shd w:val="clear" w:color="auto" w:fill="FFFFFF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</w:rPr>
              <w:t>9791221601565</w:t>
            </w:r>
          </w:p>
          <w:p w14:paraId="065B403A" w14:textId="7A71773C" w:rsidR="002D251F" w:rsidRPr="00D962D1" w:rsidRDefault="00BB07B8" w:rsidP="002D251F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D962D1">
              <w:rPr>
                <w:rFonts w:ascii="Aptos" w:hAnsi="Aptos" w:cstheme="majorHAnsi"/>
              </w:rPr>
              <w:t>3</w:t>
            </w:r>
            <w:r w:rsidR="00EB3F39" w:rsidRPr="00D962D1">
              <w:rPr>
                <w:rFonts w:ascii="Aptos" w:hAnsi="Aptos" w:cstheme="majorHAnsi"/>
              </w:rPr>
              <w:t>3</w:t>
            </w:r>
            <w:r w:rsidRPr="00D962D1">
              <w:rPr>
                <w:rFonts w:ascii="Aptos" w:hAnsi="Aptos" w:cstheme="majorHAnsi"/>
              </w:rPr>
              <w:t>,</w:t>
            </w:r>
            <w:r w:rsidR="00EB3F39" w:rsidRPr="00D962D1">
              <w:rPr>
                <w:rFonts w:ascii="Aptos" w:hAnsi="Aptos" w:cstheme="majorHAnsi"/>
              </w:rPr>
              <w:t>10</w:t>
            </w:r>
            <w:r w:rsidRPr="00D962D1">
              <w:rPr>
                <w:rFonts w:ascii="Aptos" w:hAnsi="Aptos" w:cstheme="majorHAnsi"/>
              </w:rPr>
              <w:t>€</w:t>
            </w:r>
          </w:p>
        </w:tc>
      </w:tr>
      <w:tr w:rsidR="00D917EC" w:rsidRPr="00D962D1" w14:paraId="137E6FAE" w14:textId="77777777" w:rsidTr="002F445F">
        <w:trPr>
          <w:trHeight w:val="173"/>
        </w:trPr>
        <w:tc>
          <w:tcPr>
            <w:tcW w:w="10199" w:type="dxa"/>
            <w:gridSpan w:val="2"/>
          </w:tcPr>
          <w:p w14:paraId="18ABD7B1" w14:textId="048E5709" w:rsidR="00D917EC" w:rsidRPr="00D962D1" w:rsidRDefault="000B6CDA" w:rsidP="00D917EC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>La matita verde - e</w:t>
            </w:r>
            <w:r w:rsidR="00D917EC" w:rsidRPr="00D962D1">
              <w:rPr>
                <w:rFonts w:ascii="Aptos" w:hAnsi="Aptos" w:cstheme="majorHAnsi"/>
                <w:b/>
                <w:bCs/>
              </w:rPr>
              <w:t xml:space="preserve">dizione </w:t>
            </w:r>
            <w:r w:rsidRPr="00D962D1">
              <w:rPr>
                <w:rFonts w:ascii="Aptos" w:hAnsi="Aptos" w:cstheme="majorHAnsi"/>
                <w:b/>
                <w:bCs/>
              </w:rPr>
              <w:t>e</w:t>
            </w:r>
            <w:r w:rsidR="00D917EC" w:rsidRPr="00D962D1">
              <w:rPr>
                <w:rFonts w:ascii="Aptos" w:hAnsi="Aptos" w:cstheme="majorHAnsi"/>
                <w:b/>
                <w:bCs/>
              </w:rPr>
              <w:t>ssenziale volumi separati</w:t>
            </w:r>
          </w:p>
        </w:tc>
      </w:tr>
      <w:tr w:rsidR="000B6CDA" w:rsidRPr="00D962D1" w14:paraId="39D5D372" w14:textId="4B4C1A6F" w:rsidTr="00540A6D">
        <w:trPr>
          <w:trHeight w:val="80"/>
        </w:trPr>
        <w:tc>
          <w:tcPr>
            <w:tcW w:w="4820" w:type="dxa"/>
          </w:tcPr>
          <w:p w14:paraId="7FF284D1" w14:textId="18CDEEF4" w:rsidR="000B6CDA" w:rsidRPr="00D962D1" w:rsidRDefault="000B6CDA" w:rsidP="00540A6D">
            <w:pPr>
              <w:jc w:val="center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>La matita verde – Morfologia</w:t>
            </w:r>
          </w:p>
        </w:tc>
        <w:tc>
          <w:tcPr>
            <w:tcW w:w="5379" w:type="dxa"/>
          </w:tcPr>
          <w:p w14:paraId="419EF176" w14:textId="03604C94" w:rsidR="000B6CDA" w:rsidRPr="00D962D1" w:rsidRDefault="000B6CDA" w:rsidP="00540A6D">
            <w:pPr>
              <w:jc w:val="center"/>
              <w:rPr>
                <w:rFonts w:ascii="Aptos" w:hAnsi="Aptos" w:cstheme="majorHAnsi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>La matita verde – Sintassi</w:t>
            </w:r>
          </w:p>
        </w:tc>
      </w:tr>
      <w:tr w:rsidR="000B6CDA" w:rsidRPr="00D962D1" w14:paraId="22F3B617" w14:textId="09A20D3E" w:rsidTr="000B6CDA">
        <w:trPr>
          <w:trHeight w:val="56"/>
        </w:trPr>
        <w:tc>
          <w:tcPr>
            <w:tcW w:w="4820" w:type="dxa"/>
          </w:tcPr>
          <w:p w14:paraId="5B1D829F" w14:textId="5F875264" w:rsidR="000B6CDA" w:rsidRPr="00D962D1" w:rsidRDefault="000B6CDA" w:rsidP="002D251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 xml:space="preserve">Morfologia + Sestino + Libro digitale + Libro digitale liquido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0F7566A" w14:textId="6F8115D4" w:rsidR="000B6CDA" w:rsidRPr="00D962D1" w:rsidRDefault="000B6CDA" w:rsidP="002D251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496 + 6</w:t>
            </w:r>
          </w:p>
          <w:p w14:paraId="04AFB331" w14:textId="77777777" w:rsidR="000B6CDA" w:rsidRPr="00D962D1" w:rsidRDefault="000B6CDA" w:rsidP="002D251F">
            <w:pPr>
              <w:shd w:val="clear" w:color="auto" w:fill="FFFFFF"/>
              <w:rPr>
                <w:rFonts w:ascii="Aptos" w:hAnsi="Aptos" w:cstheme="majorHAnsi"/>
                <w:color w:val="333333"/>
                <w:shd w:val="clear" w:color="auto" w:fill="FFFFFF"/>
              </w:rPr>
            </w:pPr>
            <w:r w:rsidRPr="00D962D1">
              <w:rPr>
                <w:rFonts w:ascii="Aptos" w:hAnsi="Aptos" w:cstheme="majorHAnsi"/>
                <w:color w:val="333333"/>
                <w:shd w:val="clear" w:color="auto" w:fill="FFFFFF"/>
              </w:rPr>
              <w:t>9791221600216</w:t>
            </w:r>
          </w:p>
          <w:p w14:paraId="29FFEE15" w14:textId="66E34FF5" w:rsidR="000B6CDA" w:rsidRPr="00D962D1" w:rsidRDefault="000B6CDA" w:rsidP="002D251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  <w:shd w:val="clear" w:color="auto" w:fill="FFFFFF"/>
              </w:rPr>
              <w:t>12,</w:t>
            </w:r>
            <w:r w:rsidR="00EB3F39" w:rsidRPr="00D962D1">
              <w:rPr>
                <w:rFonts w:ascii="Aptos" w:hAnsi="Aptos" w:cstheme="majorHAnsi"/>
                <w:color w:val="333333"/>
                <w:shd w:val="clear" w:color="auto" w:fill="FFFFFF"/>
              </w:rPr>
              <w:t>9</w:t>
            </w:r>
            <w:r w:rsidRPr="00D962D1">
              <w:rPr>
                <w:rFonts w:ascii="Aptos" w:hAnsi="Aptos" w:cstheme="majorHAnsi"/>
                <w:color w:val="333333"/>
                <w:shd w:val="clear" w:color="auto" w:fill="FFFFFF"/>
              </w:rPr>
              <w:t>0</w:t>
            </w:r>
            <w:r w:rsidRPr="00D962D1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5379" w:type="dxa"/>
          </w:tcPr>
          <w:p w14:paraId="0B609546" w14:textId="77777777" w:rsidR="000B6CDA" w:rsidRPr="00D962D1" w:rsidRDefault="000B6CDA" w:rsidP="000B6CD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 xml:space="preserve">Sintassi + Sestino + Libro digitale + Libro digitale liquido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34B4253" w14:textId="77777777" w:rsidR="000B6CDA" w:rsidRPr="00D962D1" w:rsidRDefault="000B6CDA" w:rsidP="000B6CD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328 + 6</w:t>
            </w:r>
          </w:p>
          <w:p w14:paraId="493C1DDA" w14:textId="77777777" w:rsidR="000B6CDA" w:rsidRPr="00D962D1" w:rsidRDefault="000B6CDA" w:rsidP="000B6CD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9791221600544</w:t>
            </w:r>
          </w:p>
          <w:p w14:paraId="28E2C10B" w14:textId="6390F92C" w:rsidR="000B6CDA" w:rsidRPr="00D962D1" w:rsidRDefault="000B6CDA" w:rsidP="000B6CD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10,</w:t>
            </w:r>
            <w:r w:rsidR="00EB3F39" w:rsidRPr="00D962D1">
              <w:rPr>
                <w:rFonts w:ascii="Aptos" w:hAnsi="Aptos" w:cstheme="majorHAnsi"/>
                <w:color w:val="333333"/>
              </w:rPr>
              <w:t>9</w:t>
            </w:r>
            <w:r w:rsidRPr="00D962D1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BB09E9" w:rsidRPr="00D962D1" w14:paraId="5105D3AB" w14:textId="77777777" w:rsidTr="00954131">
        <w:trPr>
          <w:trHeight w:val="56"/>
        </w:trPr>
        <w:tc>
          <w:tcPr>
            <w:tcW w:w="10199" w:type="dxa"/>
            <w:gridSpan w:val="2"/>
          </w:tcPr>
          <w:p w14:paraId="0674FC75" w14:textId="2F54CDC0" w:rsidR="00BB09E9" w:rsidRPr="00D962D1" w:rsidRDefault="00BB09E9" w:rsidP="00540A6D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>La matita verde – Quaderno</w:t>
            </w:r>
          </w:p>
        </w:tc>
      </w:tr>
      <w:tr w:rsidR="00BB09E9" w:rsidRPr="00D962D1" w14:paraId="2865CD2E" w14:textId="77777777" w:rsidTr="008854CC">
        <w:trPr>
          <w:trHeight w:val="56"/>
        </w:trPr>
        <w:tc>
          <w:tcPr>
            <w:tcW w:w="10199" w:type="dxa"/>
            <w:gridSpan w:val="2"/>
          </w:tcPr>
          <w:p w14:paraId="2B0B88FA" w14:textId="77777777" w:rsidR="009618A8" w:rsidRPr="00D962D1" w:rsidRDefault="009618A8" w:rsidP="009618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 xml:space="preserve">Quaderno + Libro digitale + Libro digitale liquido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492B163" w14:textId="77777777" w:rsidR="009618A8" w:rsidRPr="00D962D1" w:rsidRDefault="009618A8" w:rsidP="009618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416</w:t>
            </w:r>
          </w:p>
          <w:p w14:paraId="3AAC299D" w14:textId="77777777" w:rsidR="009618A8" w:rsidRPr="00D962D1" w:rsidRDefault="009618A8" w:rsidP="009618A8">
            <w:pPr>
              <w:shd w:val="clear" w:color="auto" w:fill="FFFFFF"/>
              <w:rPr>
                <w:rFonts w:ascii="Aptos" w:hAnsi="Aptos" w:cs="Calibri Light"/>
                <w:color w:val="000000"/>
                <w:shd w:val="clear" w:color="auto" w:fill="FFFFFF"/>
              </w:rPr>
            </w:pPr>
            <w:r w:rsidRPr="00D962D1">
              <w:rPr>
                <w:rFonts w:ascii="Aptos" w:hAnsi="Aptos" w:cs="Calibri Light"/>
                <w:color w:val="000000"/>
                <w:shd w:val="clear" w:color="auto" w:fill="FFFFFF"/>
              </w:rPr>
              <w:t>9791221600933</w:t>
            </w:r>
          </w:p>
          <w:p w14:paraId="09E81B23" w14:textId="51E424B8" w:rsidR="00BB09E9" w:rsidRPr="00D962D1" w:rsidRDefault="009618A8" w:rsidP="009618A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6,</w:t>
            </w:r>
            <w:r w:rsidR="00EB3F39" w:rsidRPr="00D962D1">
              <w:rPr>
                <w:rFonts w:ascii="Aptos" w:hAnsi="Aptos" w:cstheme="majorHAnsi"/>
                <w:color w:val="333333"/>
              </w:rPr>
              <w:t>6</w:t>
            </w:r>
            <w:r w:rsidRPr="00D962D1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1CE9244A" w14:textId="507D4520" w:rsidR="00757611" w:rsidRPr="00D962D1" w:rsidRDefault="00757611" w:rsidP="00FD4EE3">
      <w:pPr>
        <w:rPr>
          <w:rFonts w:ascii="Aptos" w:hAnsi="Aptos" w:cstheme="majorHAnsi"/>
          <w:b/>
          <w:bCs/>
        </w:rPr>
      </w:pPr>
    </w:p>
    <w:p w14:paraId="05F78F50" w14:textId="361E24B5" w:rsidR="00540A6D" w:rsidRPr="00D962D1" w:rsidRDefault="00CB4FD1" w:rsidP="16CF0E81">
      <w:pPr>
        <w:rPr>
          <w:rFonts w:ascii="Aptos" w:hAnsi="Aptos" w:cstheme="majorBidi"/>
          <w:color w:val="333333"/>
          <w:shd w:val="clear" w:color="auto" w:fill="FFFFFF"/>
        </w:rPr>
      </w:pPr>
      <w:r w:rsidRPr="00D962D1">
        <w:rPr>
          <w:rFonts w:ascii="Aptos" w:hAnsi="Aptos" w:cstheme="majorBidi"/>
          <w:color w:val="333333"/>
          <w:shd w:val="clear" w:color="auto" w:fill="FFFFFF"/>
        </w:rPr>
        <w:t>Al corso è possibile abbinare la versione semplificata di </w:t>
      </w:r>
      <w:r w:rsidR="5CDDC069" w:rsidRPr="00D962D1">
        <w:rPr>
          <w:rFonts w:ascii="Aptos" w:hAnsi="Aptos" w:cstheme="majorBidi"/>
          <w:color w:val="333333"/>
          <w:shd w:val="clear" w:color="auto" w:fill="FFFFFF"/>
        </w:rPr>
        <w:t xml:space="preserve"> </w:t>
      </w:r>
      <w:r w:rsidRPr="00D962D1">
        <w:rPr>
          <w:rFonts w:ascii="Aptos" w:hAnsi="Aptos" w:cstheme="majorBidi"/>
          <w:i/>
          <w:iCs/>
        </w:rPr>
        <w:t>La matita verd</w:t>
      </w:r>
      <w:r w:rsidR="00ED42A8" w:rsidRPr="00D962D1">
        <w:rPr>
          <w:rFonts w:ascii="Aptos" w:hAnsi="Aptos" w:cstheme="majorBidi"/>
          <w:i/>
          <w:iCs/>
        </w:rPr>
        <w:t xml:space="preserve">e. </w:t>
      </w:r>
      <w:proofErr w:type="spellStart"/>
      <w:r w:rsidR="00ED42A8" w:rsidRPr="00D962D1">
        <w:rPr>
          <w:rFonts w:ascii="Aptos" w:hAnsi="Aptos" w:cstheme="majorBidi"/>
          <w:i/>
          <w:iCs/>
        </w:rPr>
        <w:t>Easybook</w:t>
      </w:r>
      <w:proofErr w:type="spellEnd"/>
      <w:r w:rsidR="00ED42A8" w:rsidRPr="00D962D1">
        <w:rPr>
          <w:rFonts w:ascii="Aptos" w:hAnsi="Aptos" w:cstheme="majorBidi"/>
          <w:color w:val="333333"/>
          <w:shd w:val="clear" w:color="auto" w:fill="FFFFFF"/>
        </w:rPr>
        <w:t xml:space="preserve">: </w:t>
      </w:r>
      <w:r w:rsidRPr="00D962D1">
        <w:rPr>
          <w:rFonts w:ascii="Aptos" w:hAnsi="Aptos" w:cstheme="majorBidi"/>
          <w:color w:val="333333"/>
          <w:shd w:val="clear" w:color="auto" w:fill="FFFFFF"/>
        </w:rPr>
        <w:t xml:space="preserve">un corso di tre grandi linguisti, Luca Serianni, Giuseppe </w:t>
      </w:r>
      <w:proofErr w:type="spellStart"/>
      <w:r w:rsidRPr="00D962D1">
        <w:rPr>
          <w:rFonts w:ascii="Aptos" w:hAnsi="Aptos" w:cstheme="majorBidi"/>
          <w:color w:val="333333"/>
          <w:shd w:val="clear" w:color="auto" w:fill="FFFFFF"/>
        </w:rPr>
        <w:t>Patota</w:t>
      </w:r>
      <w:proofErr w:type="spellEnd"/>
      <w:r w:rsidRPr="00D962D1">
        <w:rPr>
          <w:rFonts w:ascii="Aptos" w:hAnsi="Aptos" w:cstheme="majorBidi"/>
          <w:color w:val="333333"/>
          <w:shd w:val="clear" w:color="auto" w:fill="FFFFFF"/>
        </w:rPr>
        <w:t xml:space="preserve"> e Valeria Della Valle per la Scuola secondaria di primo grado.</w:t>
      </w:r>
    </w:p>
    <w:p w14:paraId="5B3533C8" w14:textId="77777777" w:rsidR="00540A6D" w:rsidRPr="00D962D1" w:rsidRDefault="00540A6D" w:rsidP="16CF0E81">
      <w:pPr>
        <w:rPr>
          <w:rFonts w:ascii="Aptos" w:hAnsi="Aptos" w:cstheme="majorBidi"/>
          <w:color w:val="333333"/>
          <w:shd w:val="clear" w:color="auto" w:fill="FFFFFF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9"/>
      </w:tblGrid>
      <w:tr w:rsidR="00ED42A8" w:rsidRPr="00D962D1" w14:paraId="677C617E" w14:textId="77777777" w:rsidTr="007E6DC0">
        <w:trPr>
          <w:trHeight w:val="56"/>
        </w:trPr>
        <w:tc>
          <w:tcPr>
            <w:tcW w:w="10199" w:type="dxa"/>
          </w:tcPr>
          <w:p w14:paraId="1BE6273F" w14:textId="4D9B40B1" w:rsidR="00ED42A8" w:rsidRPr="00D962D1" w:rsidRDefault="00ED42A8" w:rsidP="007E6DC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b/>
                <w:bCs/>
              </w:rPr>
              <w:t>La matita verde</w:t>
            </w:r>
            <w:r w:rsidR="000C681E" w:rsidRPr="00D962D1">
              <w:rPr>
                <w:rFonts w:ascii="Aptos" w:hAnsi="Aptos" w:cstheme="majorHAnsi"/>
                <w:b/>
                <w:bCs/>
              </w:rPr>
              <w:t xml:space="preserve">. </w:t>
            </w:r>
            <w:proofErr w:type="spellStart"/>
            <w:r w:rsidR="000C681E" w:rsidRPr="00D962D1">
              <w:rPr>
                <w:rFonts w:ascii="Aptos" w:hAnsi="Aptos" w:cstheme="majorHAnsi"/>
                <w:b/>
                <w:bCs/>
              </w:rPr>
              <w:t>Easybook</w:t>
            </w:r>
            <w:proofErr w:type="spellEnd"/>
            <w:r w:rsidRPr="00D962D1">
              <w:rPr>
                <w:rFonts w:ascii="Aptos" w:hAnsi="Aptos" w:cstheme="majorHAnsi"/>
                <w:b/>
                <w:bCs/>
              </w:rPr>
              <w:t xml:space="preserve"> </w:t>
            </w:r>
          </w:p>
        </w:tc>
      </w:tr>
      <w:tr w:rsidR="00ED42A8" w:rsidRPr="00D962D1" w14:paraId="749AF975" w14:textId="77777777" w:rsidTr="007E6DC0">
        <w:trPr>
          <w:trHeight w:val="56"/>
        </w:trPr>
        <w:tc>
          <w:tcPr>
            <w:tcW w:w="10199" w:type="dxa"/>
          </w:tcPr>
          <w:p w14:paraId="29B51529" w14:textId="6EC43B4F" w:rsidR="00ED42A8" w:rsidRPr="00D962D1" w:rsidRDefault="00ED42A8" w:rsidP="007E6DC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proofErr w:type="spellStart"/>
            <w:r w:rsidRPr="00D962D1">
              <w:rPr>
                <w:rFonts w:ascii="Aptos" w:hAnsi="Aptos" w:cstheme="majorHAnsi"/>
                <w:color w:val="333333"/>
              </w:rPr>
              <w:t>Easybook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D962D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962D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2F99F70" w14:textId="44EB13BD" w:rsidR="00ED42A8" w:rsidRPr="00D962D1" w:rsidRDefault="00ED42A8" w:rsidP="007E6DC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pp. 120</w:t>
            </w:r>
          </w:p>
          <w:p w14:paraId="5347CA9E" w14:textId="77777777" w:rsidR="000B012E" w:rsidRPr="00D962D1" w:rsidRDefault="000B012E" w:rsidP="007E6DC0">
            <w:pPr>
              <w:shd w:val="clear" w:color="auto" w:fill="FFFFFF"/>
              <w:rPr>
                <w:rFonts w:ascii="Aptos" w:hAnsi="Aptos" w:cs="Calibri Light"/>
                <w:color w:val="000000"/>
                <w:shd w:val="clear" w:color="auto" w:fill="FFFFFF"/>
              </w:rPr>
            </w:pPr>
            <w:r w:rsidRPr="00D962D1">
              <w:rPr>
                <w:rFonts w:ascii="Aptos" w:hAnsi="Aptos" w:cs="Calibri Light"/>
                <w:color w:val="000000"/>
                <w:shd w:val="clear" w:color="auto" w:fill="FFFFFF"/>
              </w:rPr>
              <w:t>9788869109942</w:t>
            </w:r>
          </w:p>
          <w:p w14:paraId="36EB1BEC" w14:textId="6CED66B7" w:rsidR="00ED42A8" w:rsidRPr="00D962D1" w:rsidRDefault="00500BC0" w:rsidP="007E6DC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962D1">
              <w:rPr>
                <w:rFonts w:ascii="Aptos" w:hAnsi="Aptos" w:cstheme="majorHAnsi"/>
                <w:color w:val="333333"/>
              </w:rPr>
              <w:t>6</w:t>
            </w:r>
            <w:r w:rsidR="00ED42A8" w:rsidRPr="00D962D1">
              <w:rPr>
                <w:rFonts w:ascii="Aptos" w:hAnsi="Aptos" w:cstheme="majorHAnsi"/>
                <w:color w:val="333333"/>
              </w:rPr>
              <w:t>,</w:t>
            </w:r>
            <w:r w:rsidRPr="00D962D1">
              <w:rPr>
                <w:rFonts w:ascii="Aptos" w:hAnsi="Aptos" w:cstheme="majorHAnsi"/>
                <w:color w:val="333333"/>
              </w:rPr>
              <w:t>0</w:t>
            </w:r>
            <w:r w:rsidR="00ED42A8" w:rsidRPr="00D962D1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3149A548" w14:textId="6123C786" w:rsidR="00237DC3" w:rsidRPr="00D962D1" w:rsidRDefault="00467660" w:rsidP="00FD4EE3">
      <w:pPr>
        <w:rPr>
          <w:rFonts w:ascii="Aptos" w:hAnsi="Aptos" w:cstheme="majorHAnsi"/>
          <w:shd w:val="clear" w:color="auto" w:fill="FFFFFF"/>
        </w:rPr>
      </w:pPr>
      <w:r w:rsidRPr="00D962D1">
        <w:rPr>
          <w:rFonts w:ascii="Aptos" w:hAnsi="Aptos" w:cstheme="majorHAnsi"/>
          <w:color w:val="333333"/>
          <w:shd w:val="clear" w:color="auto" w:fill="FFFFFF"/>
        </w:rPr>
        <w:lastRenderedPageBreak/>
        <w:t xml:space="preserve">Una grammatica di tre grandi linguisti </w:t>
      </w:r>
      <w:r w:rsidR="00CC2FA3" w:rsidRPr="00D962D1">
        <w:rPr>
          <w:rFonts w:ascii="Aptos" w:hAnsi="Aptos" w:cstheme="majorHAnsi"/>
          <w:color w:val="333333"/>
          <w:shd w:val="clear" w:color="auto" w:fill="FFFFFF"/>
        </w:rPr>
        <w:t>che conduce</w:t>
      </w:r>
      <w:r w:rsidRPr="00D962D1">
        <w:rPr>
          <w:rFonts w:ascii="Aptos" w:hAnsi="Aptos" w:cstheme="majorHAnsi"/>
          <w:color w:val="333333"/>
          <w:shd w:val="clear" w:color="auto" w:fill="FFFFFF"/>
        </w:rPr>
        <w:t xml:space="preserve"> </w:t>
      </w:r>
      <w:r w:rsidR="00CC2FA3" w:rsidRPr="00D962D1">
        <w:rPr>
          <w:rFonts w:ascii="Aptos" w:hAnsi="Aptos" w:cstheme="majorHAnsi"/>
          <w:color w:val="333333"/>
          <w:shd w:val="clear" w:color="auto" w:fill="FFFFFF"/>
        </w:rPr>
        <w:t xml:space="preserve">al </w:t>
      </w:r>
      <w:r w:rsidRPr="00D962D1">
        <w:rPr>
          <w:rFonts w:ascii="Aptos" w:hAnsi="Aptos" w:cstheme="majorHAnsi"/>
          <w:color w:val="333333"/>
          <w:shd w:val="clear" w:color="auto" w:fill="FFFFFF"/>
        </w:rPr>
        <w:t xml:space="preserve">corretto uso della lingua nella comunicazione parlata e </w:t>
      </w:r>
      <w:r w:rsidRPr="00D962D1">
        <w:rPr>
          <w:rFonts w:ascii="Aptos" w:hAnsi="Aptos" w:cstheme="majorHAnsi"/>
          <w:shd w:val="clear" w:color="auto" w:fill="FFFFFF"/>
        </w:rPr>
        <w:t>scritta. Il corso è arricchito da attività graduate e varie e da rubriche che danno conto dei molti elementi di trasformazione dell’italiano attuale e promuovono un utilizzo inclusivo del linguaggio.</w:t>
      </w:r>
    </w:p>
    <w:p w14:paraId="75830E01" w14:textId="4631F93E" w:rsidR="000B6CDA" w:rsidRPr="00D962D1" w:rsidRDefault="000B6CDA" w:rsidP="00FD4EE3">
      <w:pPr>
        <w:rPr>
          <w:rFonts w:ascii="Aptos" w:hAnsi="Aptos" w:cstheme="majorHAnsi"/>
          <w:shd w:val="clear" w:color="auto" w:fill="FFFFFF"/>
        </w:rPr>
      </w:pPr>
      <w:r w:rsidRPr="00D962D1">
        <w:rPr>
          <w:rFonts w:ascii="Aptos" w:hAnsi="Aptos" w:cstheme="majorHAnsi"/>
          <w:shd w:val="clear" w:color="auto" w:fill="FFFFFF"/>
        </w:rPr>
        <w:t xml:space="preserve">Nell’edizione Orientamento gli studenti e le studentesse hanno a disposizione un volumetto che li </w:t>
      </w:r>
      <w:proofErr w:type="spellStart"/>
      <w:r w:rsidRPr="00D962D1">
        <w:rPr>
          <w:rFonts w:ascii="Aptos" w:hAnsi="Aptos" w:cstheme="majorHAnsi"/>
          <w:shd w:val="clear" w:color="auto" w:fill="FFFFFF"/>
        </w:rPr>
        <w:t>ocnduce</w:t>
      </w:r>
      <w:proofErr w:type="spellEnd"/>
      <w:r w:rsidRPr="00D962D1">
        <w:rPr>
          <w:rFonts w:ascii="Aptos" w:hAnsi="Aptos" w:cstheme="majorHAnsi"/>
          <w:shd w:val="clear" w:color="auto" w:fill="FFFFFF"/>
        </w:rPr>
        <w:t xml:space="preserve"> nei tre anni a lavorare sulle proprie attitudini e interessi, anche in funzione della scelta della scuola secondaria di secondo grado.</w:t>
      </w:r>
    </w:p>
    <w:p w14:paraId="707E33FB" w14:textId="77777777" w:rsidR="00CB47BC" w:rsidRPr="00D962D1" w:rsidRDefault="00CB47BC" w:rsidP="00CB47BC">
      <w:pPr>
        <w:rPr>
          <w:rFonts w:ascii="Aptos" w:hAnsi="Aptos" w:cstheme="majorHAnsi"/>
          <w:color w:val="000000"/>
        </w:rPr>
      </w:pPr>
    </w:p>
    <w:p w14:paraId="7F2AA645" w14:textId="2CCDDC03" w:rsidR="00CB47BC" w:rsidRPr="00D962D1" w:rsidRDefault="00CB47BC" w:rsidP="00CB47BC">
      <w:pPr>
        <w:rPr>
          <w:rFonts w:ascii="Aptos" w:hAnsi="Aptos" w:cstheme="majorHAnsi"/>
          <w:color w:val="000000"/>
        </w:rPr>
      </w:pPr>
      <w:r w:rsidRPr="00D962D1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D962D1">
        <w:rPr>
          <w:rFonts w:ascii="Aptos" w:hAnsi="Aptos" w:cstheme="majorHAnsi"/>
          <w:b/>
          <w:bCs/>
          <w:color w:val="000000"/>
        </w:rPr>
        <w:t>Libro digitale</w:t>
      </w:r>
      <w:r w:rsidRPr="00D962D1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962D1">
        <w:rPr>
          <w:rFonts w:ascii="Aptos" w:hAnsi="Aptos" w:cstheme="majorHAnsi"/>
          <w:b/>
          <w:bCs/>
          <w:color w:val="000000"/>
        </w:rPr>
        <w:t>Libro digitale liquido</w:t>
      </w:r>
      <w:r w:rsidRPr="00D962D1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962D1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D962D1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D962D1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962D1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D962D1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251FDCE5" w14:textId="77777777" w:rsidR="00467660" w:rsidRPr="00D962D1" w:rsidRDefault="00467660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4E08D05" w14:textId="2EBEC899" w:rsidR="00C536F9" w:rsidRPr="00D962D1" w:rsidRDefault="00757611" w:rsidP="00BC3141">
      <w:pPr>
        <w:shd w:val="clear" w:color="auto" w:fill="FFFFFF"/>
        <w:rPr>
          <w:rFonts w:ascii="Aptos" w:hAnsi="Aptos" w:cstheme="majorHAnsi"/>
        </w:rPr>
      </w:pPr>
      <w:r w:rsidRPr="00D962D1">
        <w:rPr>
          <w:rFonts w:ascii="Aptos" w:hAnsi="Aptos" w:cstheme="majorHAnsi"/>
          <w:b/>
          <w:bCs/>
        </w:rPr>
        <w:t>Le principali caratteristiche dell’opera</w:t>
      </w:r>
    </w:p>
    <w:p w14:paraId="4C9F19E6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La teoria</w:t>
      </w:r>
      <w:r w:rsidRPr="00D962D1">
        <w:rPr>
          <w:rFonts w:ascii="Aptos" w:hAnsi="Aptos" w:cstheme="majorHAnsi"/>
          <w:color w:val="333333"/>
        </w:rPr>
        <w:t> utilizza un linguaggio chiaro a supporto del corretto utilizzo della lingua nella comunicazione parlata e scritta.</w:t>
      </w:r>
    </w:p>
    <w:p w14:paraId="0EB159F5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Numerose batterie di esercizi</w:t>
      </w:r>
      <w:r w:rsidRPr="00D962D1">
        <w:rPr>
          <w:rFonts w:ascii="Aptos" w:hAnsi="Aptos" w:cstheme="majorHAnsi"/>
          <w:color w:val="333333"/>
        </w:rPr>
        <w:t> graduate su tre livelli, più un livello di eccellenza, in modo che sullo stesso argomento siano disponibili attività per abilità differenti.</w:t>
      </w:r>
    </w:p>
    <w:p w14:paraId="44D4D7D5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Un apparato di materiali inclusivi </w:t>
      </w:r>
      <w:r w:rsidRPr="00D962D1">
        <w:rPr>
          <w:rFonts w:ascii="Aptos" w:hAnsi="Aptos" w:cstheme="majorHAnsi"/>
          <w:color w:val="333333"/>
        </w:rPr>
        <w:t>ampliato:</w:t>
      </w:r>
      <w:r w:rsidRPr="00D962D1">
        <w:rPr>
          <w:rFonts w:ascii="Aptos" w:hAnsi="Aptos" w:cstheme="majorHAnsi"/>
          <w:color w:val="333333"/>
        </w:rPr>
        <w:br/>
        <w:t>- ogni batteria di attività si apre con un esercizio più facile;</w:t>
      </w:r>
      <w:r w:rsidRPr="00D962D1">
        <w:rPr>
          <w:rFonts w:ascii="Aptos" w:hAnsi="Aptos" w:cstheme="majorHAnsi"/>
          <w:color w:val="333333"/>
        </w:rPr>
        <w:br/>
        <w:t>- la sezione </w:t>
      </w:r>
      <w:proofErr w:type="spellStart"/>
      <w:r w:rsidRPr="00D962D1">
        <w:rPr>
          <w:rFonts w:ascii="Aptos" w:hAnsi="Aptos" w:cstheme="majorHAnsi"/>
          <w:i/>
          <w:iCs/>
          <w:color w:val="333333"/>
        </w:rPr>
        <w:t>Imparafacile</w:t>
      </w:r>
      <w:proofErr w:type="spellEnd"/>
      <w:r w:rsidRPr="00D962D1">
        <w:rPr>
          <w:rFonts w:ascii="Aptos" w:hAnsi="Aptos" w:cstheme="majorHAnsi"/>
          <w:color w:val="333333"/>
        </w:rPr>
        <w:t> chiude tutti gli argomenti significativi con mappe, sintesi e attività per il ripasso e il recupero;</w:t>
      </w:r>
      <w:r w:rsidRPr="00D962D1">
        <w:rPr>
          <w:rFonts w:ascii="Aptos" w:hAnsi="Aptos" w:cstheme="majorHAnsi"/>
          <w:color w:val="333333"/>
        </w:rPr>
        <w:br/>
        <w:t>- nel </w:t>
      </w:r>
      <w:r w:rsidRPr="00D962D1">
        <w:rPr>
          <w:rFonts w:ascii="Aptos" w:hAnsi="Aptos" w:cstheme="majorHAnsi"/>
          <w:i/>
          <w:iCs/>
          <w:color w:val="333333"/>
        </w:rPr>
        <w:t>Quaderno di attività</w:t>
      </w:r>
      <w:r w:rsidRPr="00D962D1">
        <w:rPr>
          <w:rFonts w:ascii="Aptos" w:hAnsi="Aptos" w:cstheme="majorHAnsi"/>
          <w:color w:val="333333"/>
        </w:rPr>
        <w:t> un’intera sezione propone schemi di ripasso e attività di livello base. </w:t>
      </w:r>
    </w:p>
    <w:p w14:paraId="3468D953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Attenzione al linguaggio inclusivo: </w:t>
      </w:r>
      <w:r w:rsidRPr="00D962D1">
        <w:rPr>
          <w:rFonts w:ascii="Aptos" w:hAnsi="Aptos" w:cstheme="majorHAnsi"/>
          <w:color w:val="333333"/>
        </w:rPr>
        <w:t>il tutto il testo si evitano stereotipi e si promuove la parità di genere e la</w:t>
      </w:r>
      <w:r w:rsidRPr="00D962D1">
        <w:rPr>
          <w:rFonts w:ascii="Aptos" w:hAnsi="Aptos" w:cstheme="majorHAnsi"/>
          <w:b/>
          <w:bCs/>
          <w:color w:val="333333"/>
        </w:rPr>
        <w:t> </w:t>
      </w:r>
      <w:r w:rsidRPr="00D962D1">
        <w:rPr>
          <w:rFonts w:ascii="Aptos" w:hAnsi="Aptos" w:cstheme="majorHAnsi"/>
          <w:color w:val="333333"/>
        </w:rPr>
        <w:t>rubrica </w:t>
      </w:r>
      <w:r w:rsidRPr="00D962D1">
        <w:rPr>
          <w:rFonts w:ascii="Aptos" w:hAnsi="Aptos" w:cstheme="majorHAnsi"/>
          <w:i/>
          <w:iCs/>
          <w:color w:val="333333"/>
        </w:rPr>
        <w:t>La lingua che cambia</w:t>
      </w:r>
      <w:r w:rsidRPr="00D962D1">
        <w:rPr>
          <w:rFonts w:ascii="Aptos" w:hAnsi="Aptos" w:cstheme="majorHAnsi"/>
          <w:color w:val="333333"/>
        </w:rPr>
        <w:t> si focalizza su alcuni temi importanti del dibattito attuale.</w:t>
      </w:r>
    </w:p>
    <w:p w14:paraId="356621EA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L'approccio motivazionale</w:t>
      </w:r>
      <w:r w:rsidRPr="00D962D1">
        <w:rPr>
          <w:rFonts w:ascii="Aptos" w:hAnsi="Aptos" w:cstheme="majorHAnsi"/>
          <w:color w:val="333333"/>
        </w:rPr>
        <w:t xml:space="preserve">: ogni unità si apre con una pagina illustrata in stile graphic </w:t>
      </w:r>
      <w:proofErr w:type="spellStart"/>
      <w:r w:rsidRPr="00D962D1">
        <w:rPr>
          <w:rFonts w:ascii="Aptos" w:hAnsi="Aptos" w:cstheme="majorHAnsi"/>
          <w:color w:val="333333"/>
        </w:rPr>
        <w:t>novel</w:t>
      </w:r>
      <w:proofErr w:type="spellEnd"/>
      <w:r w:rsidRPr="00D962D1">
        <w:rPr>
          <w:rFonts w:ascii="Aptos" w:hAnsi="Aptos" w:cstheme="majorHAnsi"/>
          <w:color w:val="333333"/>
        </w:rPr>
        <w:t>, che introduce l’argomento in modo coinvolgente. La pagina propone anche un’attività e un video, che aiutano ad entrare nell'argomento attraverso esempi della lingua parlata.</w:t>
      </w:r>
    </w:p>
    <w:p w14:paraId="2A2FE2E7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L’utilizzo della visualizzazione</w:t>
      </w:r>
      <w:r w:rsidRPr="00D962D1">
        <w:rPr>
          <w:rFonts w:ascii="Aptos" w:hAnsi="Aptos" w:cstheme="majorHAnsi"/>
          <w:color w:val="333333"/>
        </w:rPr>
        <w:t>: frequente l’utilizzo di immagini e fumetti che aiutano chi studia a ricordare meglio i concetti grammaticali.</w:t>
      </w:r>
    </w:p>
    <w:p w14:paraId="0A208A0B" w14:textId="77777777" w:rsidR="00FD6669" w:rsidRPr="00D962D1" w:rsidRDefault="00FD6669" w:rsidP="00FD6669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b/>
          <w:bCs/>
          <w:color w:val="333333"/>
        </w:rPr>
        <w:t>L’Educazione civica, </w:t>
      </w:r>
      <w:r w:rsidRPr="00D962D1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D962D1">
        <w:rPr>
          <w:rFonts w:ascii="Aptos" w:hAnsi="Aptos" w:cstheme="majorHAnsi"/>
          <w:b/>
          <w:bCs/>
          <w:color w:val="333333"/>
        </w:rPr>
        <w:t> e didattica cooperativa</w:t>
      </w:r>
      <w:r w:rsidRPr="00D962D1">
        <w:rPr>
          <w:rFonts w:ascii="Aptos" w:hAnsi="Aptos" w:cstheme="majorHAnsi"/>
          <w:color w:val="333333"/>
        </w:rPr>
        <w:t>:</w:t>
      </w:r>
      <w:r w:rsidRPr="00D962D1">
        <w:rPr>
          <w:rFonts w:ascii="Aptos" w:hAnsi="Aptos" w:cstheme="majorHAnsi"/>
          <w:color w:val="333333"/>
        </w:rPr>
        <w:br/>
        <w:t>- all'interno degli esercizi numerosi testi permettono di fare grammatica parlando di Educazione civica, sostenibilità, cittadinanza digitale;</w:t>
      </w:r>
      <w:r w:rsidRPr="00D962D1">
        <w:rPr>
          <w:rFonts w:ascii="Aptos" w:hAnsi="Aptos" w:cstheme="majorHAnsi"/>
          <w:color w:val="333333"/>
        </w:rPr>
        <w:br/>
        <w:t>- esercizi in coppia e attività ludiche </w:t>
      </w:r>
      <w:r w:rsidRPr="00D962D1">
        <w:rPr>
          <w:rFonts w:ascii="Aptos" w:hAnsi="Aptos" w:cstheme="majorHAnsi"/>
          <w:i/>
          <w:iCs/>
          <w:color w:val="333333"/>
        </w:rPr>
        <w:t>Gioco di squadra</w:t>
      </w:r>
      <w:r w:rsidRPr="00D962D1">
        <w:rPr>
          <w:rFonts w:ascii="Aptos" w:hAnsi="Aptos" w:cstheme="majorHAnsi"/>
          <w:color w:val="333333"/>
        </w:rPr>
        <w:t> per sviluppare la capacità di cooperare e di risolvere problemi, la comunicazione efficace, il pensiero creativo e critico.</w:t>
      </w:r>
    </w:p>
    <w:p w14:paraId="3C7B9F06" w14:textId="77777777" w:rsidR="00FD6669" w:rsidRPr="00D962D1" w:rsidRDefault="00FD6669" w:rsidP="00FD6669">
      <w:pPr>
        <w:shd w:val="clear" w:color="auto" w:fill="FFFFFF"/>
        <w:rPr>
          <w:rFonts w:ascii="Aptos" w:hAnsi="Aptos" w:cstheme="majorHAnsi"/>
          <w:color w:val="333333"/>
        </w:rPr>
      </w:pPr>
    </w:p>
    <w:p w14:paraId="135C48BE" w14:textId="78F64B1D" w:rsidR="003A5082" w:rsidRPr="00D962D1" w:rsidRDefault="00FD6669" w:rsidP="00BC3141">
      <w:pPr>
        <w:shd w:val="clear" w:color="auto" w:fill="FFFFFF"/>
        <w:rPr>
          <w:rFonts w:ascii="Aptos" w:hAnsi="Aptos" w:cstheme="majorHAnsi"/>
          <w:color w:val="333333"/>
        </w:rPr>
      </w:pPr>
      <w:r w:rsidRPr="00D962D1">
        <w:rPr>
          <w:rFonts w:ascii="Aptos" w:hAnsi="Aptos" w:cstheme="majorHAnsi"/>
          <w:color w:val="333333"/>
        </w:rPr>
        <w:t xml:space="preserve">Al corso </w:t>
      </w:r>
      <w:r w:rsidR="008E66F8" w:rsidRPr="00D962D1">
        <w:rPr>
          <w:rFonts w:ascii="Aptos" w:hAnsi="Aptos" w:cstheme="majorHAnsi"/>
          <w:color w:val="333333"/>
        </w:rPr>
        <w:t xml:space="preserve">sono </w:t>
      </w:r>
      <w:r w:rsidRPr="00D962D1">
        <w:rPr>
          <w:rFonts w:ascii="Aptos" w:hAnsi="Aptos" w:cstheme="majorHAnsi"/>
          <w:color w:val="333333"/>
        </w:rPr>
        <w:t>abbinat</w:t>
      </w:r>
      <w:r w:rsidR="008E66F8" w:rsidRPr="00D962D1">
        <w:rPr>
          <w:rFonts w:ascii="Aptos" w:hAnsi="Aptos" w:cstheme="majorHAnsi"/>
          <w:color w:val="333333"/>
        </w:rPr>
        <w:t>i i volumi</w:t>
      </w:r>
      <w:r w:rsidR="00CC2FA3" w:rsidRPr="00D962D1">
        <w:rPr>
          <w:rFonts w:ascii="Aptos" w:hAnsi="Aptos" w:cstheme="majorHAnsi"/>
          <w:color w:val="333333"/>
        </w:rPr>
        <w:t xml:space="preserve"> </w:t>
      </w:r>
      <w:proofErr w:type="spellStart"/>
      <w:r w:rsidRPr="00D962D1">
        <w:rPr>
          <w:rFonts w:ascii="Aptos" w:hAnsi="Aptos" w:cstheme="majorHAnsi"/>
          <w:i/>
          <w:iCs/>
          <w:color w:val="333333"/>
        </w:rPr>
        <w:t>Easybook</w:t>
      </w:r>
      <w:proofErr w:type="spellEnd"/>
      <w:r w:rsidRPr="00D962D1">
        <w:rPr>
          <w:rFonts w:ascii="Aptos" w:hAnsi="Aptos" w:cstheme="majorHAnsi"/>
          <w:color w:val="333333"/>
        </w:rPr>
        <w:t xml:space="preserve"> </w:t>
      </w:r>
      <w:r w:rsidR="008E66F8" w:rsidRPr="00D962D1">
        <w:rPr>
          <w:rFonts w:ascii="Aptos" w:hAnsi="Aptos" w:cstheme="majorHAnsi"/>
          <w:color w:val="333333"/>
        </w:rPr>
        <w:t>per i Bisogni Educativi Speciali e DSA con schemi e attività per aiutare a capire come funziona la lingu</w:t>
      </w:r>
      <w:r w:rsidR="00630FD5" w:rsidRPr="00D962D1">
        <w:rPr>
          <w:rFonts w:ascii="Aptos" w:hAnsi="Aptos" w:cstheme="majorHAnsi"/>
          <w:color w:val="333333"/>
        </w:rPr>
        <w:t>a.</w:t>
      </w:r>
    </w:p>
    <w:p w14:paraId="46B645E0" w14:textId="77777777" w:rsidR="00630FD5" w:rsidRPr="00D962D1" w:rsidRDefault="00630FD5" w:rsidP="00BC3141">
      <w:pPr>
        <w:shd w:val="clear" w:color="auto" w:fill="FFFFFF"/>
        <w:rPr>
          <w:rFonts w:ascii="Aptos" w:hAnsi="Aptos" w:cstheme="majorHAnsi"/>
        </w:rPr>
      </w:pPr>
    </w:p>
    <w:p w14:paraId="60241DDA" w14:textId="6A4704FF" w:rsidR="00757611" w:rsidRPr="00D962D1" w:rsidRDefault="00757611" w:rsidP="00BC3141">
      <w:pPr>
        <w:shd w:val="clear" w:color="auto" w:fill="FFFFFF"/>
        <w:rPr>
          <w:rFonts w:ascii="Aptos" w:hAnsi="Aptos" w:cstheme="majorHAnsi"/>
        </w:rPr>
      </w:pPr>
      <w:r w:rsidRPr="00D962D1">
        <w:rPr>
          <w:rFonts w:ascii="Aptos" w:hAnsi="Aptos" w:cstheme="majorHAnsi"/>
          <w:b/>
          <w:bCs/>
        </w:rPr>
        <w:t xml:space="preserve">Per la </w:t>
      </w:r>
      <w:r w:rsidR="00184CDA" w:rsidRPr="00D962D1">
        <w:rPr>
          <w:rFonts w:ascii="Aptos" w:hAnsi="Aptos" w:cstheme="majorHAnsi"/>
          <w:b/>
          <w:bCs/>
        </w:rPr>
        <w:t>d</w:t>
      </w:r>
      <w:r w:rsidRPr="00D962D1">
        <w:rPr>
          <w:rFonts w:ascii="Aptos" w:hAnsi="Aptos" w:cstheme="majorHAnsi"/>
          <w:b/>
          <w:bCs/>
        </w:rPr>
        <w:t xml:space="preserve">idattica </w:t>
      </w:r>
      <w:r w:rsidR="00184CDA" w:rsidRPr="00D962D1">
        <w:rPr>
          <w:rFonts w:ascii="Aptos" w:hAnsi="Aptos" w:cstheme="majorHAnsi"/>
          <w:b/>
          <w:bCs/>
        </w:rPr>
        <w:t xml:space="preserve">con il digitale </w:t>
      </w:r>
    </w:p>
    <w:p w14:paraId="2B231ACE" w14:textId="445D5877" w:rsidR="00BF3BD9" w:rsidRPr="00D962D1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962D1">
        <w:rPr>
          <w:rStyle w:val="Enfasigrassetto"/>
          <w:rFonts w:ascii="Aptos" w:hAnsi="Aptos" w:cstheme="majorHAnsi"/>
          <w:color w:val="333333"/>
        </w:rPr>
        <w:t>Libro digitale</w:t>
      </w:r>
      <w:r w:rsidRPr="00D962D1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962D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962D1">
        <w:rPr>
          <w:rFonts w:ascii="Aptos" w:hAnsi="Aptos" w:cstheme="majorHAnsi"/>
          <w:color w:val="333333"/>
        </w:rPr>
        <w:t>videostorie</w:t>
      </w:r>
      <w:proofErr w:type="spellEnd"/>
      <w:r w:rsidRPr="00D962D1">
        <w:rPr>
          <w:rFonts w:ascii="Aptos" w:hAnsi="Aptos" w:cstheme="majorHAnsi"/>
          <w:color w:val="333333"/>
        </w:rPr>
        <w:t xml:space="preserve"> di apertura di Capitolo;</w:t>
      </w:r>
      <w:r w:rsidRPr="00D962D1">
        <w:rPr>
          <w:rFonts w:ascii="Aptos" w:hAnsi="Aptos" w:cstheme="majorHAnsi"/>
          <w:color w:val="333333"/>
        </w:rPr>
        <w:br/>
        <w:t>- audiolibro;</w:t>
      </w:r>
      <w:r w:rsidRPr="00D962D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962D1">
        <w:rPr>
          <w:rFonts w:ascii="Aptos" w:hAnsi="Aptos" w:cstheme="majorHAnsi"/>
          <w:color w:val="333333"/>
        </w:rPr>
        <w:t>audiosintesi</w:t>
      </w:r>
      <w:proofErr w:type="spellEnd"/>
      <w:r w:rsidRPr="00D962D1">
        <w:rPr>
          <w:rFonts w:ascii="Aptos" w:hAnsi="Aptos" w:cstheme="majorHAnsi"/>
          <w:color w:val="333333"/>
        </w:rPr>
        <w:t>;</w:t>
      </w:r>
      <w:r w:rsidRPr="00D962D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962D1">
        <w:rPr>
          <w:rFonts w:ascii="Aptos" w:hAnsi="Aptos" w:cstheme="majorHAnsi"/>
          <w:color w:val="333333"/>
        </w:rPr>
        <w:t>videoripassi</w:t>
      </w:r>
      <w:proofErr w:type="spellEnd"/>
      <w:r w:rsidRPr="00D962D1">
        <w:rPr>
          <w:rFonts w:ascii="Aptos" w:hAnsi="Aptos" w:cstheme="majorHAnsi"/>
          <w:color w:val="333333"/>
        </w:rPr>
        <w:t xml:space="preserve"> di fine Capitolo;</w:t>
      </w:r>
      <w:r w:rsidRPr="00D962D1">
        <w:rPr>
          <w:rFonts w:ascii="Aptos" w:hAnsi="Aptos" w:cstheme="majorHAnsi"/>
          <w:color w:val="333333"/>
        </w:rPr>
        <w:br/>
        <w:t>- verifiche interattive.</w:t>
      </w:r>
    </w:p>
    <w:p w14:paraId="7CC81C5C" w14:textId="37BBB8C0" w:rsidR="00BF3BD9" w:rsidRPr="00D962D1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962D1">
        <w:rPr>
          <w:rStyle w:val="Enfasigrassetto"/>
          <w:rFonts w:ascii="Aptos" w:hAnsi="Aptos" w:cstheme="majorHAnsi"/>
          <w:color w:val="333333"/>
        </w:rPr>
        <w:t>Libro digitale liquido</w:t>
      </w:r>
      <w:r w:rsidRPr="00D962D1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962D1">
        <w:rPr>
          <w:rFonts w:ascii="Aptos" w:hAnsi="Aptos" w:cstheme="majorHAnsi"/>
          <w:color w:val="333333"/>
        </w:rPr>
        <w:br/>
        <w:t>- inserire note e segnalibri;</w:t>
      </w:r>
      <w:r w:rsidRPr="00D962D1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D962D1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3F4F939" w14:textId="5EAB3F1D" w:rsidR="00BF3BD9" w:rsidRPr="00D962D1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D962D1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D962D1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D962D1">
        <w:rPr>
          <w:rFonts w:ascii="Aptos" w:hAnsi="Aptos" w:cstheme="majorHAnsi"/>
          <w:color w:val="333333"/>
        </w:rPr>
        <w:br/>
        <w:t>- audiolibro;</w:t>
      </w:r>
      <w:r w:rsidRPr="00D962D1">
        <w:rPr>
          <w:rFonts w:ascii="Aptos" w:hAnsi="Aptos" w:cstheme="majorHAnsi"/>
          <w:color w:val="333333"/>
        </w:rPr>
        <w:br/>
      </w:r>
      <w:r w:rsidRPr="00D962D1">
        <w:rPr>
          <w:rFonts w:ascii="Aptos" w:hAnsi="Aptos" w:cstheme="majorHAnsi"/>
          <w:color w:val="333333"/>
        </w:rPr>
        <w:lastRenderedPageBreak/>
        <w:t xml:space="preserve">- </w:t>
      </w:r>
      <w:proofErr w:type="spellStart"/>
      <w:r w:rsidRPr="00D962D1">
        <w:rPr>
          <w:rFonts w:ascii="Aptos" w:hAnsi="Aptos" w:cstheme="majorHAnsi"/>
          <w:color w:val="333333"/>
        </w:rPr>
        <w:t>audiosintesi</w:t>
      </w:r>
      <w:proofErr w:type="spellEnd"/>
      <w:r w:rsidRPr="00D962D1">
        <w:rPr>
          <w:rFonts w:ascii="Aptos" w:hAnsi="Aptos" w:cstheme="majorHAnsi"/>
          <w:color w:val="333333"/>
        </w:rPr>
        <w:t>;</w:t>
      </w:r>
      <w:r w:rsidRPr="00D962D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962D1">
        <w:rPr>
          <w:rFonts w:ascii="Aptos" w:hAnsi="Aptos" w:cstheme="majorHAnsi"/>
          <w:color w:val="333333"/>
        </w:rPr>
        <w:t>videoripassi</w:t>
      </w:r>
      <w:proofErr w:type="spellEnd"/>
      <w:r w:rsidRPr="00D962D1">
        <w:rPr>
          <w:rFonts w:ascii="Aptos" w:hAnsi="Aptos" w:cstheme="majorHAnsi"/>
          <w:color w:val="333333"/>
        </w:rPr>
        <w:t xml:space="preserve"> di fine Capitolo</w:t>
      </w:r>
      <w:r w:rsidRPr="00D962D1">
        <w:rPr>
          <w:rFonts w:ascii="Aptos" w:hAnsi="Aptos" w:cstheme="majorHAnsi"/>
          <w:color w:val="333333"/>
        </w:rPr>
        <w:br/>
        <w:t>- verifiche interattive.</w:t>
      </w:r>
      <w:r w:rsidRPr="00D962D1">
        <w:rPr>
          <w:rFonts w:ascii="Aptos" w:hAnsi="Aptos" w:cstheme="majorHAnsi"/>
          <w:color w:val="333333"/>
        </w:rPr>
        <w:br/>
        <w:t xml:space="preserve">Per il docente, </w:t>
      </w:r>
      <w:proofErr w:type="spellStart"/>
      <w:r w:rsidRPr="00D962D1">
        <w:rPr>
          <w:rFonts w:ascii="Aptos" w:hAnsi="Aptos" w:cstheme="majorHAnsi"/>
          <w:color w:val="333333"/>
        </w:rPr>
        <w:t>MyApp</w:t>
      </w:r>
      <w:proofErr w:type="spellEnd"/>
      <w:r w:rsidRPr="00D962D1">
        <w:rPr>
          <w:rFonts w:ascii="Aptos" w:hAnsi="Aptos" w:cstheme="majorHAnsi"/>
          <w:color w:val="333333"/>
        </w:rPr>
        <w:t xml:space="preserve"> è disponibile con la funzione </w:t>
      </w:r>
      <w:proofErr w:type="spellStart"/>
      <w:r w:rsidRPr="00D962D1">
        <w:rPr>
          <w:rStyle w:val="Enfasigrassetto"/>
          <w:rFonts w:ascii="Aptos" w:hAnsi="Aptos" w:cstheme="majorHAnsi"/>
          <w:color w:val="333333"/>
        </w:rPr>
        <w:t>QuickTest</w:t>
      </w:r>
      <w:proofErr w:type="spellEnd"/>
      <w:r w:rsidRPr="00D962D1">
        <w:rPr>
          <w:rStyle w:val="Enfasigrassetto"/>
          <w:rFonts w:ascii="Aptos" w:hAnsi="Aptos" w:cstheme="majorHAnsi"/>
          <w:color w:val="333333"/>
        </w:rPr>
        <w:t> </w:t>
      </w:r>
      <w:r w:rsidRPr="00D962D1">
        <w:rPr>
          <w:rFonts w:ascii="Aptos" w:hAnsi="Aptos" w:cstheme="majorHAnsi"/>
          <w:color w:val="333333"/>
        </w:rPr>
        <w:t>che permette di assegnare agli studenti test rapidi e visualizzare in tempo reale le risposte della classe inquadrando i QR Code dedicati.</w:t>
      </w:r>
    </w:p>
    <w:p w14:paraId="0809C6AB" w14:textId="77777777" w:rsidR="00BF3BD9" w:rsidRPr="00D962D1" w:rsidRDefault="00BF3BD9" w:rsidP="00BF3BD9">
      <w:pPr>
        <w:numPr>
          <w:ilvl w:val="0"/>
          <w:numId w:val="2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962D1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D962D1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D962D1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D962D1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D962D1">
        <w:rPr>
          <w:rFonts w:ascii="Aptos" w:hAnsi="Aptos" w:cstheme="majorHAnsi"/>
          <w:color w:val="333333"/>
        </w:rPr>
        <w:br/>
        <w:t>- assegnare attività didattiche attraverso </w:t>
      </w:r>
      <w:r w:rsidRPr="00D962D1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D962D1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D962D1">
        <w:rPr>
          <w:rStyle w:val="Enfasigrassetto"/>
          <w:rFonts w:ascii="Aptos" w:hAnsi="Aptos" w:cstheme="majorHAnsi"/>
          <w:color w:val="333333"/>
        </w:rPr>
        <w:t>™</w:t>
      </w:r>
      <w:r w:rsidRPr="00D962D1">
        <w:rPr>
          <w:rFonts w:ascii="Aptos" w:hAnsi="Aptos" w:cstheme="majorHAnsi"/>
          <w:color w:val="333333"/>
        </w:rPr>
        <w:t>, </w:t>
      </w:r>
      <w:r w:rsidRPr="00D962D1">
        <w:rPr>
          <w:rStyle w:val="Enfasigrassetto"/>
          <w:rFonts w:ascii="Aptos" w:hAnsi="Aptos" w:cstheme="majorHAnsi"/>
          <w:color w:val="333333"/>
        </w:rPr>
        <w:t>Microsoft Teams®</w:t>
      </w:r>
      <w:r w:rsidRPr="00D962D1">
        <w:rPr>
          <w:rFonts w:ascii="Aptos" w:hAnsi="Aptos" w:cstheme="majorHAnsi"/>
          <w:color w:val="333333"/>
        </w:rPr>
        <w:t> e </w:t>
      </w:r>
      <w:r w:rsidRPr="00D962D1">
        <w:rPr>
          <w:rStyle w:val="Enfasigrassetto"/>
          <w:rFonts w:ascii="Aptos" w:hAnsi="Aptos" w:cstheme="majorHAnsi"/>
          <w:color w:val="333333"/>
        </w:rPr>
        <w:t>Classe virtuale</w:t>
      </w:r>
      <w:r w:rsidRPr="00D962D1">
        <w:rPr>
          <w:rFonts w:ascii="Aptos" w:hAnsi="Aptos" w:cstheme="majorHAnsi"/>
          <w:color w:val="333333"/>
        </w:rPr>
        <w:t>;</w:t>
      </w:r>
      <w:r w:rsidRPr="00D962D1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1EF82789" w:rsidR="00EA7FC3" w:rsidRPr="00D962D1" w:rsidRDefault="00EA7FC3" w:rsidP="00445658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D962D1" w:rsidSect="007F4D7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174E2C"/>
    <w:multiLevelType w:val="multilevel"/>
    <w:tmpl w:val="7C96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163A35"/>
    <w:multiLevelType w:val="multilevel"/>
    <w:tmpl w:val="7C2A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281DCF"/>
    <w:multiLevelType w:val="multilevel"/>
    <w:tmpl w:val="9B2C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4"/>
  </w:num>
  <w:num w:numId="2" w16cid:durableId="1162042512">
    <w:abstractNumId w:val="9"/>
  </w:num>
  <w:num w:numId="3" w16cid:durableId="1920139542">
    <w:abstractNumId w:val="18"/>
  </w:num>
  <w:num w:numId="4" w16cid:durableId="1944650568">
    <w:abstractNumId w:val="13"/>
  </w:num>
  <w:num w:numId="5" w16cid:durableId="1547181364">
    <w:abstractNumId w:val="2"/>
  </w:num>
  <w:num w:numId="6" w16cid:durableId="2042238217">
    <w:abstractNumId w:val="19"/>
  </w:num>
  <w:num w:numId="7" w16cid:durableId="737485094">
    <w:abstractNumId w:val="16"/>
  </w:num>
  <w:num w:numId="8" w16cid:durableId="755514913">
    <w:abstractNumId w:val="4"/>
  </w:num>
  <w:num w:numId="9" w16cid:durableId="1555890889">
    <w:abstractNumId w:val="7"/>
  </w:num>
  <w:num w:numId="10" w16cid:durableId="1292050163">
    <w:abstractNumId w:val="17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0"/>
  </w:num>
  <w:num w:numId="16" w16cid:durableId="385106348">
    <w:abstractNumId w:val="10"/>
  </w:num>
  <w:num w:numId="17" w16cid:durableId="1189294280">
    <w:abstractNumId w:val="11"/>
  </w:num>
  <w:num w:numId="18" w16cid:durableId="829908202">
    <w:abstractNumId w:val="5"/>
  </w:num>
  <w:num w:numId="19" w16cid:durableId="880291959">
    <w:abstractNumId w:val="12"/>
  </w:num>
  <w:num w:numId="20" w16cid:durableId="335350490">
    <w:abstractNumId w:val="15"/>
  </w:num>
  <w:num w:numId="21" w16cid:durableId="1934897760">
    <w:abstractNumId w:val="21"/>
  </w:num>
  <w:num w:numId="22" w16cid:durableId="29032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B012E"/>
    <w:rsid w:val="000B6CDA"/>
    <w:rsid w:val="000C172D"/>
    <w:rsid w:val="000C681E"/>
    <w:rsid w:val="000D36E4"/>
    <w:rsid w:val="00107FB6"/>
    <w:rsid w:val="001464EF"/>
    <w:rsid w:val="001673A9"/>
    <w:rsid w:val="00184CDA"/>
    <w:rsid w:val="00193363"/>
    <w:rsid w:val="001C33A6"/>
    <w:rsid w:val="002312B2"/>
    <w:rsid w:val="002329AB"/>
    <w:rsid w:val="00235C43"/>
    <w:rsid w:val="00237DC3"/>
    <w:rsid w:val="0024057D"/>
    <w:rsid w:val="00247EE4"/>
    <w:rsid w:val="00284277"/>
    <w:rsid w:val="00290443"/>
    <w:rsid w:val="002C7DF4"/>
    <w:rsid w:val="002D251F"/>
    <w:rsid w:val="002D70AC"/>
    <w:rsid w:val="003102A6"/>
    <w:rsid w:val="00317939"/>
    <w:rsid w:val="00325F1E"/>
    <w:rsid w:val="0033465C"/>
    <w:rsid w:val="00355405"/>
    <w:rsid w:val="003615DB"/>
    <w:rsid w:val="003907C8"/>
    <w:rsid w:val="00394BB4"/>
    <w:rsid w:val="003A39DB"/>
    <w:rsid w:val="003A5082"/>
    <w:rsid w:val="003B490D"/>
    <w:rsid w:val="003D0470"/>
    <w:rsid w:val="003D09D2"/>
    <w:rsid w:val="003D4E46"/>
    <w:rsid w:val="003E6483"/>
    <w:rsid w:val="003E76B7"/>
    <w:rsid w:val="003F2758"/>
    <w:rsid w:val="0040515C"/>
    <w:rsid w:val="00445658"/>
    <w:rsid w:val="004649F8"/>
    <w:rsid w:val="004666CB"/>
    <w:rsid w:val="00467660"/>
    <w:rsid w:val="0047421B"/>
    <w:rsid w:val="004B259B"/>
    <w:rsid w:val="004C1BB7"/>
    <w:rsid w:val="004C5C6B"/>
    <w:rsid w:val="004C607F"/>
    <w:rsid w:val="004C6491"/>
    <w:rsid w:val="004E078C"/>
    <w:rsid w:val="00500BC0"/>
    <w:rsid w:val="00501DF4"/>
    <w:rsid w:val="0052114E"/>
    <w:rsid w:val="00540A6D"/>
    <w:rsid w:val="00563168"/>
    <w:rsid w:val="00566077"/>
    <w:rsid w:val="00580FF1"/>
    <w:rsid w:val="005832F1"/>
    <w:rsid w:val="00587155"/>
    <w:rsid w:val="005A336F"/>
    <w:rsid w:val="005E5E25"/>
    <w:rsid w:val="00603F1D"/>
    <w:rsid w:val="00611416"/>
    <w:rsid w:val="00617B35"/>
    <w:rsid w:val="00630FD5"/>
    <w:rsid w:val="0064471D"/>
    <w:rsid w:val="00657B6D"/>
    <w:rsid w:val="006C11BD"/>
    <w:rsid w:val="00700859"/>
    <w:rsid w:val="0070486A"/>
    <w:rsid w:val="00740563"/>
    <w:rsid w:val="00752CB6"/>
    <w:rsid w:val="00757611"/>
    <w:rsid w:val="007B4C9C"/>
    <w:rsid w:val="007B57C1"/>
    <w:rsid w:val="007C4234"/>
    <w:rsid w:val="007E607E"/>
    <w:rsid w:val="007E7ED2"/>
    <w:rsid w:val="007F3EA0"/>
    <w:rsid w:val="007F4D7E"/>
    <w:rsid w:val="0081092A"/>
    <w:rsid w:val="00813D55"/>
    <w:rsid w:val="00815B9A"/>
    <w:rsid w:val="0082135E"/>
    <w:rsid w:val="00833CE4"/>
    <w:rsid w:val="00847FBC"/>
    <w:rsid w:val="00860365"/>
    <w:rsid w:val="00864C56"/>
    <w:rsid w:val="008669F0"/>
    <w:rsid w:val="0089094B"/>
    <w:rsid w:val="008A1636"/>
    <w:rsid w:val="008B084D"/>
    <w:rsid w:val="008B4C30"/>
    <w:rsid w:val="008E01DD"/>
    <w:rsid w:val="008E66F8"/>
    <w:rsid w:val="009108E4"/>
    <w:rsid w:val="009540E3"/>
    <w:rsid w:val="00954DED"/>
    <w:rsid w:val="009618A8"/>
    <w:rsid w:val="009660F2"/>
    <w:rsid w:val="00967F01"/>
    <w:rsid w:val="0098363A"/>
    <w:rsid w:val="009E0DF2"/>
    <w:rsid w:val="009E51D2"/>
    <w:rsid w:val="009F56D4"/>
    <w:rsid w:val="00A005B4"/>
    <w:rsid w:val="00A06262"/>
    <w:rsid w:val="00A55A6E"/>
    <w:rsid w:val="00A9356E"/>
    <w:rsid w:val="00AA337E"/>
    <w:rsid w:val="00AB158C"/>
    <w:rsid w:val="00AC1FC2"/>
    <w:rsid w:val="00AC3E57"/>
    <w:rsid w:val="00AD5D52"/>
    <w:rsid w:val="00AD730B"/>
    <w:rsid w:val="00B005FA"/>
    <w:rsid w:val="00B27764"/>
    <w:rsid w:val="00B507E4"/>
    <w:rsid w:val="00BB07B8"/>
    <w:rsid w:val="00BB09E9"/>
    <w:rsid w:val="00BB1C4C"/>
    <w:rsid w:val="00BC3141"/>
    <w:rsid w:val="00BD658B"/>
    <w:rsid w:val="00BE4B57"/>
    <w:rsid w:val="00BF29CC"/>
    <w:rsid w:val="00BF3BD9"/>
    <w:rsid w:val="00BF7CEF"/>
    <w:rsid w:val="00BF7EAC"/>
    <w:rsid w:val="00C22A52"/>
    <w:rsid w:val="00C322B1"/>
    <w:rsid w:val="00C536F9"/>
    <w:rsid w:val="00C60134"/>
    <w:rsid w:val="00C66B6E"/>
    <w:rsid w:val="00C805B6"/>
    <w:rsid w:val="00C90E6D"/>
    <w:rsid w:val="00CA2007"/>
    <w:rsid w:val="00CB47BC"/>
    <w:rsid w:val="00CB4FD1"/>
    <w:rsid w:val="00CC2FA3"/>
    <w:rsid w:val="00CD62D9"/>
    <w:rsid w:val="00D05CA3"/>
    <w:rsid w:val="00D21F78"/>
    <w:rsid w:val="00D50753"/>
    <w:rsid w:val="00D67CB7"/>
    <w:rsid w:val="00D74C50"/>
    <w:rsid w:val="00D7741F"/>
    <w:rsid w:val="00D917EC"/>
    <w:rsid w:val="00D962D1"/>
    <w:rsid w:val="00DB17CB"/>
    <w:rsid w:val="00DD6C0A"/>
    <w:rsid w:val="00DE4E1A"/>
    <w:rsid w:val="00DE57D6"/>
    <w:rsid w:val="00DF0462"/>
    <w:rsid w:val="00DF7527"/>
    <w:rsid w:val="00DF77CC"/>
    <w:rsid w:val="00E17189"/>
    <w:rsid w:val="00E42753"/>
    <w:rsid w:val="00E50382"/>
    <w:rsid w:val="00E51017"/>
    <w:rsid w:val="00E51923"/>
    <w:rsid w:val="00E70411"/>
    <w:rsid w:val="00E706B9"/>
    <w:rsid w:val="00E8774B"/>
    <w:rsid w:val="00E91B08"/>
    <w:rsid w:val="00E93BE9"/>
    <w:rsid w:val="00EA5C8E"/>
    <w:rsid w:val="00EA7FC3"/>
    <w:rsid w:val="00EB3F39"/>
    <w:rsid w:val="00ED32A5"/>
    <w:rsid w:val="00ED42A8"/>
    <w:rsid w:val="00F13E5D"/>
    <w:rsid w:val="00F55720"/>
    <w:rsid w:val="00F55DC7"/>
    <w:rsid w:val="00F77E3C"/>
    <w:rsid w:val="00FB4798"/>
    <w:rsid w:val="00FD4EE3"/>
    <w:rsid w:val="00FD6669"/>
    <w:rsid w:val="00FF4601"/>
    <w:rsid w:val="16CF0E81"/>
    <w:rsid w:val="5CDDC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Revisione">
    <w:name w:val="Revision"/>
    <w:hidden/>
    <w:uiPriority w:val="99"/>
    <w:semiHidden/>
    <w:rsid w:val="00C8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F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FA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36</cp:revision>
  <dcterms:created xsi:type="dcterms:W3CDTF">2023-04-03T15:32:00Z</dcterms:created>
  <dcterms:modified xsi:type="dcterms:W3CDTF">2025-02-26T09:50:00Z</dcterms:modified>
</cp:coreProperties>
</file>