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3F665A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3F665A">
        <w:rPr>
          <w:rFonts w:ascii="Aptos" w:hAnsi="Aptos" w:cstheme="majorHAnsi"/>
        </w:rPr>
        <w:t>Per il prossimo anno scolastico propongo l’adozione del testo:</w:t>
      </w:r>
    </w:p>
    <w:p w14:paraId="067588B2" w14:textId="573F0F7D" w:rsidR="00757611" w:rsidRPr="003F665A" w:rsidRDefault="007F360B" w:rsidP="00FD4EE3">
      <w:pPr>
        <w:jc w:val="both"/>
        <w:rPr>
          <w:rFonts w:ascii="Aptos" w:hAnsi="Aptos" w:cstheme="majorHAnsi"/>
        </w:rPr>
      </w:pPr>
      <w:r w:rsidRPr="003F665A">
        <w:rPr>
          <w:rFonts w:ascii="Aptos" w:hAnsi="Aptos" w:cstheme="majorBidi"/>
          <w:noProof/>
          <w:color w:val="000000"/>
          <w:shd w:val="clear" w:color="auto" w:fill="FFFFFF"/>
          <w:lang w:val="fr-FR"/>
        </w:rPr>
        <w:drawing>
          <wp:anchor distT="0" distB="0" distL="114300" distR="114300" simplePos="0" relativeHeight="251658240" behindDoc="0" locked="0" layoutInCell="1" allowOverlap="1" wp14:anchorId="31ABD29F" wp14:editId="50FDA89A">
            <wp:simplePos x="0" y="0"/>
            <wp:positionH relativeFrom="margin">
              <wp:posOffset>8890</wp:posOffset>
            </wp:positionH>
            <wp:positionV relativeFrom="paragraph">
              <wp:posOffset>174625</wp:posOffset>
            </wp:positionV>
            <wp:extent cx="960120" cy="1312545"/>
            <wp:effectExtent l="0" t="0" r="0" b="1905"/>
            <wp:wrapSquare wrapText="bothSides"/>
            <wp:docPr id="57814946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149460" name="Immagin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F2841C" w14:textId="798DFD65" w:rsidR="00C66B6E" w:rsidRPr="003F665A" w:rsidRDefault="00F05E96" w:rsidP="2027B719">
      <w:pPr>
        <w:autoSpaceDE w:val="0"/>
        <w:autoSpaceDN w:val="0"/>
        <w:adjustRightInd w:val="0"/>
        <w:jc w:val="both"/>
        <w:rPr>
          <w:rFonts w:ascii="Aptos" w:hAnsi="Aptos" w:cstheme="majorBidi"/>
          <w:color w:val="000000"/>
          <w:shd w:val="clear" w:color="auto" w:fill="FFFFFF"/>
          <w:lang w:val="fr-FR"/>
        </w:rPr>
      </w:pPr>
      <w:r w:rsidRPr="003F665A">
        <w:rPr>
          <w:rFonts w:ascii="Aptos" w:hAnsi="Aptos" w:cstheme="majorBidi"/>
          <w:color w:val="000000"/>
          <w:shd w:val="clear" w:color="auto" w:fill="FFFFFF"/>
          <w:lang w:val="fr-FR"/>
        </w:rPr>
        <w:t xml:space="preserve">G. </w:t>
      </w:r>
      <w:r w:rsidR="0030619F" w:rsidRPr="003F665A">
        <w:rPr>
          <w:rFonts w:ascii="Aptos" w:hAnsi="Aptos" w:cs="Open Sans"/>
          <w:color w:val="000000"/>
          <w:shd w:val="clear" w:color="auto" w:fill="FFFFFF"/>
          <w:lang w:val="fr-FR"/>
        </w:rPr>
        <w:t>B</w:t>
      </w:r>
      <w:r w:rsidR="00E01EFD" w:rsidRPr="003F665A">
        <w:rPr>
          <w:rFonts w:ascii="Aptos" w:hAnsi="Aptos" w:cs="Open Sans"/>
          <w:color w:val="000000"/>
          <w:shd w:val="clear" w:color="auto" w:fill="FFFFFF"/>
          <w:lang w:val="fr-FR"/>
        </w:rPr>
        <w:t>ellano</w:t>
      </w:r>
      <w:r w:rsidR="0030619F" w:rsidRPr="003F665A">
        <w:rPr>
          <w:rFonts w:ascii="Aptos" w:hAnsi="Aptos" w:cs="Open Sans"/>
          <w:color w:val="000000"/>
          <w:shd w:val="clear" w:color="auto" w:fill="FFFFFF"/>
          <w:lang w:val="fr-FR"/>
        </w:rPr>
        <w:t xml:space="preserve"> Westphal – C. Muller – C. Dudek</w:t>
      </w:r>
    </w:p>
    <w:p w14:paraId="03015721" w14:textId="2CA64246" w:rsidR="00ED03BF" w:rsidRPr="003F665A" w:rsidRDefault="00ED03B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color w:val="333333"/>
          <w:shd w:val="clear" w:color="auto" w:fill="FFFFFF"/>
          <w:lang w:val="fr-FR"/>
        </w:rPr>
      </w:pPr>
      <w:r w:rsidRPr="003F665A">
        <w:rPr>
          <w:rFonts w:ascii="Aptos" w:hAnsi="Aptos" w:cstheme="majorHAnsi"/>
          <w:b/>
          <w:bCs/>
          <w:color w:val="333333"/>
          <w:shd w:val="clear" w:color="auto" w:fill="FFFFFF"/>
          <w:lang w:val="fr-FR"/>
        </w:rPr>
        <w:t>Français pluriel</w:t>
      </w:r>
    </w:p>
    <w:p w14:paraId="0BA21695" w14:textId="63D6B0F2" w:rsidR="00757611" w:rsidRPr="003F665A" w:rsidRDefault="00013609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3F665A">
        <w:rPr>
          <w:rFonts w:ascii="Aptos" w:hAnsi="Aptos" w:cstheme="majorHAnsi"/>
        </w:rPr>
        <w:t>Lang</w:t>
      </w:r>
      <w:r w:rsidR="00757611" w:rsidRPr="003F665A">
        <w:rPr>
          <w:rFonts w:ascii="Aptos" w:hAnsi="Aptos" w:cstheme="majorHAnsi"/>
        </w:rPr>
        <w:t>,</w:t>
      </w:r>
      <w:r w:rsidR="00C60134" w:rsidRPr="003F665A">
        <w:rPr>
          <w:rFonts w:ascii="Aptos" w:hAnsi="Aptos" w:cstheme="majorHAnsi"/>
        </w:rPr>
        <w:t xml:space="preserve"> Sanoma Italia</w:t>
      </w:r>
    </w:p>
    <w:p w14:paraId="378C2FAF" w14:textId="77777777" w:rsidR="007F360B" w:rsidRPr="003F665A" w:rsidRDefault="007F360B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701C7FD5" w14:textId="77777777" w:rsidR="007F360B" w:rsidRPr="003F665A" w:rsidRDefault="007F360B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35BC0E9C" w14:textId="77777777" w:rsidR="007F360B" w:rsidRPr="003F665A" w:rsidRDefault="007F360B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516B54F5" w14:textId="77777777" w:rsidR="007F360B" w:rsidRPr="003F665A" w:rsidRDefault="007F360B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77436FE2" w14:textId="77777777" w:rsidR="007F360B" w:rsidRPr="003F665A" w:rsidRDefault="007F360B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59564E75" w14:textId="77777777" w:rsidR="00F8387A" w:rsidRDefault="00F8387A" w:rsidP="00FD4EE3">
      <w:pPr>
        <w:rPr>
          <w:rFonts w:ascii="Aptos" w:hAnsi="Aptos" w:cstheme="majorHAnsi"/>
        </w:rPr>
      </w:pP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1"/>
        <w:gridCol w:w="5088"/>
      </w:tblGrid>
      <w:tr w:rsidR="001E44CB" w:rsidRPr="003F665A" w14:paraId="633FF936" w14:textId="77777777" w:rsidTr="001E44CB">
        <w:trPr>
          <w:trHeight w:val="237"/>
        </w:trPr>
        <w:tc>
          <w:tcPr>
            <w:tcW w:w="10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8D42" w14:textId="7BD1637A" w:rsidR="001E44CB" w:rsidRPr="00F8387A" w:rsidRDefault="001E44CB" w:rsidP="00E6029F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  <w:shd w:val="clear" w:color="auto" w:fill="FFFFFF"/>
                <w:lang w:val="en-US"/>
              </w:rPr>
            </w:pPr>
            <w:r w:rsidRPr="00F8387A">
              <w:rPr>
                <w:rFonts w:ascii="Aptos" w:hAnsi="Aptos" w:cstheme="majorHAnsi"/>
                <w:b/>
                <w:bCs/>
                <w:shd w:val="clear" w:color="auto" w:fill="FFFFFF"/>
                <w:lang w:val="en-US"/>
              </w:rPr>
              <w:t>Édition avec Grammaire plus</w:t>
            </w:r>
          </w:p>
        </w:tc>
      </w:tr>
      <w:tr w:rsidR="001E44CB" w:rsidRPr="003F665A" w14:paraId="630D5C2B" w14:textId="77777777" w:rsidTr="001E44CB">
        <w:trPr>
          <w:trHeight w:val="237"/>
        </w:trPr>
        <w:tc>
          <w:tcPr>
            <w:tcW w:w="5111" w:type="dxa"/>
          </w:tcPr>
          <w:p w14:paraId="28487D76" w14:textId="21DA302E" w:rsidR="001E44CB" w:rsidRPr="00F8387A" w:rsidRDefault="00F8387A" w:rsidP="00E6029F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HAnsi"/>
                <w:b/>
                <w:bCs/>
                <w:shd w:val="clear" w:color="auto" w:fill="FFFFFF"/>
                <w:lang w:val="fr-FR"/>
              </w:rPr>
            </w:pPr>
            <w:r w:rsidRPr="00F8387A">
              <w:rPr>
                <w:rFonts w:ascii="Aptos" w:hAnsi="Aptos" w:cstheme="majorHAnsi"/>
                <w:b/>
                <w:bCs/>
                <w:shd w:val="clear" w:color="auto" w:fill="FFFFFF"/>
                <w:lang w:val="fr-FR"/>
              </w:rPr>
              <w:t>Français pluriel 1 avec Grammaire plus</w:t>
            </w:r>
          </w:p>
        </w:tc>
        <w:tc>
          <w:tcPr>
            <w:tcW w:w="5088" w:type="dxa"/>
          </w:tcPr>
          <w:p w14:paraId="0001E07A" w14:textId="31EF9A0B" w:rsidR="001E44CB" w:rsidRPr="00F8387A" w:rsidRDefault="00F8387A" w:rsidP="00E6029F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HAnsi"/>
                <w:b/>
                <w:bCs/>
                <w:shd w:val="clear" w:color="auto" w:fill="FFFFFF"/>
              </w:rPr>
            </w:pPr>
            <w:r w:rsidRPr="00F8387A">
              <w:rPr>
                <w:rFonts w:ascii="Aptos" w:hAnsi="Aptos" w:cstheme="majorHAnsi"/>
                <w:b/>
                <w:bCs/>
                <w:shd w:val="clear" w:color="auto" w:fill="FFFFFF"/>
                <w:lang w:val="en-US"/>
              </w:rPr>
              <w:t>Français pluriel 2</w:t>
            </w:r>
          </w:p>
        </w:tc>
      </w:tr>
      <w:tr w:rsidR="001E44CB" w:rsidRPr="003F665A" w14:paraId="13ED8896" w14:textId="77777777" w:rsidTr="001E44CB">
        <w:trPr>
          <w:trHeight w:val="784"/>
        </w:trPr>
        <w:tc>
          <w:tcPr>
            <w:tcW w:w="5111" w:type="dxa"/>
          </w:tcPr>
          <w:p w14:paraId="2712ABEE" w14:textId="129FEBCD" w:rsidR="00F8387A" w:rsidRPr="00F8387A" w:rsidRDefault="00F8387A" w:rsidP="00F8387A">
            <w:pPr>
              <w:shd w:val="clear" w:color="auto" w:fill="FFFFFF" w:themeFill="background1"/>
              <w:rPr>
                <w:rFonts w:ascii="Aptos" w:hAnsi="Aptos" w:cstheme="majorBidi"/>
              </w:rPr>
            </w:pPr>
            <w:r w:rsidRPr="00F8387A">
              <w:rPr>
                <w:rFonts w:ascii="Aptos" w:hAnsi="Aptos" w:cstheme="majorBidi"/>
              </w:rPr>
              <w:t>Volume cartaceo + Culture plurielle + Grammaire plus + Libro aperto (My Digital Book, Libro digitale liquido, MyApp, Video Library, Calendario civile, KmZero, LaboF)</w:t>
            </w:r>
          </w:p>
          <w:p w14:paraId="706EE361" w14:textId="6915ED42" w:rsidR="00F8387A" w:rsidRPr="00F8387A" w:rsidRDefault="00F8387A" w:rsidP="00F8387A">
            <w:pPr>
              <w:shd w:val="clear" w:color="auto" w:fill="FFFFFF" w:themeFill="background1"/>
              <w:rPr>
                <w:rFonts w:ascii="Aptos" w:hAnsi="Aptos" w:cstheme="majorBidi"/>
              </w:rPr>
            </w:pPr>
            <w:r w:rsidRPr="00F8387A">
              <w:rPr>
                <w:rFonts w:ascii="Aptos" w:hAnsi="Aptos" w:cstheme="majorBidi"/>
              </w:rPr>
              <w:t>pp. 264 + 48 + 120</w:t>
            </w:r>
          </w:p>
          <w:p w14:paraId="386027DB" w14:textId="67845394" w:rsidR="00F8387A" w:rsidRPr="00F8387A" w:rsidRDefault="00F8387A" w:rsidP="00F8387A">
            <w:pPr>
              <w:shd w:val="clear" w:color="auto" w:fill="FFFFFF" w:themeFill="background1"/>
              <w:rPr>
                <w:rFonts w:ascii="Aptos" w:hAnsi="Aptos" w:cstheme="majorBidi"/>
              </w:rPr>
            </w:pPr>
            <w:r w:rsidRPr="00F8387A">
              <w:rPr>
                <w:rFonts w:ascii="Aptos" w:hAnsi="Aptos" w:cstheme="majorBidi"/>
              </w:rPr>
              <w:t>9791255811664</w:t>
            </w:r>
          </w:p>
          <w:p w14:paraId="2FB20EDD" w14:textId="000B962F" w:rsidR="001E44CB" w:rsidRPr="00F8387A" w:rsidRDefault="00F8387A" w:rsidP="00F8387A">
            <w:pPr>
              <w:shd w:val="clear" w:color="auto" w:fill="FFFFFF" w:themeFill="background1"/>
              <w:rPr>
                <w:rFonts w:ascii="Aptos" w:hAnsi="Aptos" w:cstheme="majorBidi"/>
              </w:rPr>
            </w:pPr>
            <w:r w:rsidRPr="00F8387A">
              <w:rPr>
                <w:rFonts w:ascii="Aptos" w:hAnsi="Aptos" w:cstheme="majorBidi"/>
              </w:rPr>
              <w:t>26,00 €</w:t>
            </w:r>
          </w:p>
        </w:tc>
        <w:tc>
          <w:tcPr>
            <w:tcW w:w="5088" w:type="dxa"/>
          </w:tcPr>
          <w:p w14:paraId="287A4D0A" w14:textId="77777777" w:rsidR="00F8387A" w:rsidRPr="0022290E" w:rsidRDefault="00F8387A" w:rsidP="00F8387A">
            <w:pPr>
              <w:shd w:val="clear" w:color="auto" w:fill="FFFFFF" w:themeFill="background1"/>
              <w:rPr>
                <w:rFonts w:ascii="Aptos" w:hAnsi="Aptos" w:cstheme="majorBidi"/>
                <w:lang w:val="es-ES"/>
              </w:rPr>
            </w:pPr>
            <w:r w:rsidRPr="0022290E">
              <w:rPr>
                <w:rFonts w:ascii="Aptos" w:hAnsi="Aptos" w:cstheme="majorBidi"/>
                <w:lang w:val="es-ES"/>
              </w:rPr>
              <w:t xml:space="preserve">Libro cartaceo + Atelier DELF et Examen + MyApp + Libro digitale + Libro digitale liquido + KmZero + LaboF </w:t>
            </w:r>
          </w:p>
          <w:p w14:paraId="0060FE43" w14:textId="6DEFED95" w:rsidR="00F8387A" w:rsidRPr="00F8387A" w:rsidRDefault="00F8387A" w:rsidP="00F8387A">
            <w:pPr>
              <w:shd w:val="clear" w:color="auto" w:fill="FFFFFF" w:themeFill="background1"/>
              <w:rPr>
                <w:rFonts w:ascii="Aptos" w:hAnsi="Aptos" w:cstheme="majorBidi"/>
              </w:rPr>
            </w:pPr>
            <w:r w:rsidRPr="00F8387A">
              <w:rPr>
                <w:rFonts w:ascii="Aptos" w:hAnsi="Aptos" w:cstheme="majorBidi"/>
              </w:rPr>
              <w:t>pp. 264 + 32</w:t>
            </w:r>
          </w:p>
          <w:p w14:paraId="3BE53DB4" w14:textId="320023AC" w:rsidR="00F8387A" w:rsidRPr="00F8387A" w:rsidRDefault="00F8387A" w:rsidP="00F8387A">
            <w:pPr>
              <w:shd w:val="clear" w:color="auto" w:fill="FFFFFF" w:themeFill="background1"/>
              <w:rPr>
                <w:rFonts w:ascii="Aptos" w:hAnsi="Aptos" w:cstheme="majorBidi"/>
              </w:rPr>
            </w:pPr>
            <w:r w:rsidRPr="00F8387A">
              <w:rPr>
                <w:rFonts w:ascii="Aptos" w:hAnsi="Aptos" w:cstheme="majorBidi"/>
              </w:rPr>
              <w:t>9788861618725</w:t>
            </w:r>
          </w:p>
          <w:p w14:paraId="298EF8FD" w14:textId="77777777" w:rsidR="00F8387A" w:rsidRPr="00F8387A" w:rsidRDefault="00F8387A" w:rsidP="00F8387A">
            <w:pPr>
              <w:shd w:val="clear" w:color="auto" w:fill="FFFFFF" w:themeFill="background1"/>
              <w:rPr>
                <w:rFonts w:ascii="Aptos" w:hAnsi="Aptos" w:cstheme="majorBidi"/>
              </w:rPr>
            </w:pPr>
            <w:r w:rsidRPr="00F8387A">
              <w:rPr>
                <w:rFonts w:ascii="Aptos" w:hAnsi="Aptos" w:cstheme="majorBidi"/>
              </w:rPr>
              <w:t>25,80 €</w:t>
            </w:r>
          </w:p>
          <w:p w14:paraId="27DAE770" w14:textId="51A34A2A" w:rsidR="001E44CB" w:rsidRPr="00F8387A" w:rsidRDefault="001E44CB" w:rsidP="00E6029F">
            <w:pPr>
              <w:shd w:val="clear" w:color="auto" w:fill="FFFFFF"/>
              <w:rPr>
                <w:rFonts w:ascii="Aptos" w:hAnsi="Aptos" w:cstheme="majorHAnsi"/>
              </w:rPr>
            </w:pPr>
          </w:p>
        </w:tc>
      </w:tr>
      <w:tr w:rsidR="002138E4" w:rsidRPr="003F665A" w14:paraId="26DC2085" w14:textId="77777777" w:rsidTr="001E44CB">
        <w:trPr>
          <w:trHeight w:val="237"/>
        </w:trPr>
        <w:tc>
          <w:tcPr>
            <w:tcW w:w="10199" w:type="dxa"/>
            <w:gridSpan w:val="2"/>
          </w:tcPr>
          <w:p w14:paraId="6F5B9125" w14:textId="688D5605" w:rsidR="002138E4" w:rsidRPr="00F8387A" w:rsidRDefault="002138E4" w:rsidP="002138E4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  <w:shd w:val="clear" w:color="auto" w:fill="FFFFFF"/>
                <w:lang w:val="en-US"/>
              </w:rPr>
            </w:pPr>
            <w:r w:rsidRPr="00F8387A">
              <w:rPr>
                <w:rFonts w:ascii="Aptos" w:hAnsi="Aptos" w:cstheme="majorHAnsi"/>
                <w:b/>
                <w:bCs/>
                <w:shd w:val="clear" w:color="auto" w:fill="FFFFFF"/>
                <w:lang w:val="en-US"/>
              </w:rPr>
              <w:t>Edizione base</w:t>
            </w:r>
          </w:p>
        </w:tc>
      </w:tr>
      <w:tr w:rsidR="007776A8" w:rsidRPr="003F665A" w14:paraId="21334735" w14:textId="0D7102A9" w:rsidTr="001E44CB">
        <w:trPr>
          <w:trHeight w:val="237"/>
        </w:trPr>
        <w:tc>
          <w:tcPr>
            <w:tcW w:w="5111" w:type="dxa"/>
          </w:tcPr>
          <w:p w14:paraId="18F5DD08" w14:textId="1432BCA7" w:rsidR="007776A8" w:rsidRPr="00F8387A" w:rsidRDefault="00F52433" w:rsidP="00464864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HAnsi"/>
                <w:b/>
                <w:bCs/>
                <w:shd w:val="clear" w:color="auto" w:fill="FFFFFF"/>
              </w:rPr>
            </w:pPr>
            <w:bookmarkStart w:id="1" w:name="_Hlk63684124"/>
            <w:r w:rsidRPr="00F8387A">
              <w:rPr>
                <w:rFonts w:ascii="Aptos" w:hAnsi="Aptos" w:cstheme="majorHAnsi"/>
                <w:b/>
                <w:bCs/>
                <w:shd w:val="clear" w:color="auto" w:fill="FFFFFF"/>
                <w:lang w:val="en-US"/>
              </w:rPr>
              <w:t xml:space="preserve">Français pluriel </w:t>
            </w:r>
            <w:r w:rsidR="007776A8" w:rsidRPr="00F8387A">
              <w:rPr>
                <w:rFonts w:ascii="Aptos" w:hAnsi="Aptos" w:cstheme="majorHAnsi"/>
                <w:b/>
                <w:bCs/>
                <w:lang w:val="en-US"/>
              </w:rPr>
              <w:t>1</w:t>
            </w:r>
          </w:p>
        </w:tc>
        <w:tc>
          <w:tcPr>
            <w:tcW w:w="5088" w:type="dxa"/>
          </w:tcPr>
          <w:p w14:paraId="437FC0B8" w14:textId="27C7D6D0" w:rsidR="007776A8" w:rsidRPr="00F8387A" w:rsidRDefault="00F52433" w:rsidP="00464864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HAnsi"/>
                <w:b/>
                <w:bCs/>
                <w:shd w:val="clear" w:color="auto" w:fill="FFFFFF"/>
              </w:rPr>
            </w:pPr>
            <w:r w:rsidRPr="00F8387A">
              <w:rPr>
                <w:rFonts w:ascii="Aptos" w:hAnsi="Aptos" w:cstheme="majorHAnsi"/>
                <w:b/>
                <w:bCs/>
                <w:shd w:val="clear" w:color="auto" w:fill="FFFFFF"/>
                <w:lang w:val="en-US"/>
              </w:rPr>
              <w:t xml:space="preserve">Français pluriel </w:t>
            </w:r>
            <w:r w:rsidR="00C63430" w:rsidRPr="00F8387A">
              <w:rPr>
                <w:rFonts w:ascii="Aptos" w:hAnsi="Aptos" w:cstheme="majorHAnsi"/>
                <w:b/>
                <w:bCs/>
                <w:shd w:val="clear" w:color="auto" w:fill="FFFFFF"/>
              </w:rPr>
              <w:t>2</w:t>
            </w:r>
          </w:p>
        </w:tc>
      </w:tr>
      <w:tr w:rsidR="007776A8" w:rsidRPr="003F665A" w14:paraId="3ECE2155" w14:textId="5B8E978C" w:rsidTr="001E44CB">
        <w:trPr>
          <w:trHeight w:val="784"/>
        </w:trPr>
        <w:tc>
          <w:tcPr>
            <w:tcW w:w="5111" w:type="dxa"/>
          </w:tcPr>
          <w:p w14:paraId="667F62A3" w14:textId="1467A60E" w:rsidR="00F52433" w:rsidRPr="00F8387A" w:rsidRDefault="00F52433" w:rsidP="4F100D9D">
            <w:pPr>
              <w:shd w:val="clear" w:color="auto" w:fill="FFFFFF" w:themeFill="background1"/>
              <w:rPr>
                <w:rFonts w:ascii="Aptos" w:hAnsi="Aptos" w:cstheme="majorBidi"/>
              </w:rPr>
            </w:pPr>
            <w:r w:rsidRPr="00F8387A">
              <w:rPr>
                <w:rFonts w:ascii="Aptos" w:hAnsi="Aptos" w:cstheme="majorBidi"/>
              </w:rPr>
              <w:t xml:space="preserve">Libro cartaceo + Culture plurielle + MyApp + Libro digitale + Libro digitale liquido + Labo </w:t>
            </w:r>
            <w:r w:rsidR="6B2681A4" w:rsidRPr="00F8387A">
              <w:rPr>
                <w:rFonts w:ascii="Aptos" w:hAnsi="Aptos" w:cstheme="majorBidi"/>
              </w:rPr>
              <w:t>F</w:t>
            </w:r>
            <w:r w:rsidRPr="00F8387A">
              <w:rPr>
                <w:rFonts w:ascii="Aptos" w:hAnsi="Aptos" w:cstheme="majorBidi"/>
              </w:rPr>
              <w:t>+ KmZero</w:t>
            </w:r>
          </w:p>
          <w:p w14:paraId="4527010D" w14:textId="38DE13B3" w:rsidR="00E46383" w:rsidRPr="00F8387A" w:rsidRDefault="00E46383" w:rsidP="4F100D9D">
            <w:pPr>
              <w:shd w:val="clear" w:color="auto" w:fill="FFFFFF" w:themeFill="background1"/>
              <w:rPr>
                <w:rFonts w:ascii="Aptos" w:hAnsi="Aptos" w:cstheme="majorBidi"/>
              </w:rPr>
            </w:pPr>
            <w:r w:rsidRPr="00F8387A">
              <w:rPr>
                <w:rFonts w:ascii="Aptos" w:hAnsi="Aptos" w:cstheme="majorBidi"/>
              </w:rPr>
              <w:t>pp. 264 + 48</w:t>
            </w:r>
          </w:p>
          <w:p w14:paraId="2422A084" w14:textId="3EE325BF" w:rsidR="00F52433" w:rsidRPr="00F8387A" w:rsidRDefault="00F52433" w:rsidP="00464864">
            <w:pPr>
              <w:shd w:val="clear" w:color="auto" w:fill="FFFFFF"/>
              <w:rPr>
                <w:rFonts w:ascii="Aptos" w:hAnsi="Aptos" w:cstheme="majorHAnsi"/>
              </w:rPr>
            </w:pPr>
            <w:r w:rsidRPr="00F8387A">
              <w:rPr>
                <w:rFonts w:ascii="Aptos" w:hAnsi="Aptos" w:cstheme="majorHAnsi"/>
              </w:rPr>
              <w:t>9788861618718</w:t>
            </w:r>
          </w:p>
          <w:p w14:paraId="43C4C3E5" w14:textId="6B6A4F6E" w:rsidR="007776A8" w:rsidRPr="00F8387A" w:rsidRDefault="00F52433" w:rsidP="00464864">
            <w:pPr>
              <w:shd w:val="clear" w:color="auto" w:fill="FFFFFF"/>
              <w:rPr>
                <w:rFonts w:ascii="Aptos" w:hAnsi="Aptos" w:cstheme="majorHAnsi"/>
              </w:rPr>
            </w:pPr>
            <w:r w:rsidRPr="00F8387A">
              <w:rPr>
                <w:rFonts w:ascii="Aptos" w:hAnsi="Aptos" w:cstheme="majorHAnsi"/>
              </w:rPr>
              <w:t>2</w:t>
            </w:r>
            <w:r w:rsidR="007F360B" w:rsidRPr="00F8387A">
              <w:rPr>
                <w:rFonts w:ascii="Aptos" w:hAnsi="Aptos" w:cstheme="majorHAnsi"/>
              </w:rPr>
              <w:t>5</w:t>
            </w:r>
            <w:r w:rsidRPr="00F8387A">
              <w:rPr>
                <w:rFonts w:ascii="Aptos" w:hAnsi="Aptos" w:cstheme="majorHAnsi"/>
              </w:rPr>
              <w:t>,</w:t>
            </w:r>
            <w:r w:rsidR="007F360B" w:rsidRPr="00F8387A">
              <w:rPr>
                <w:rFonts w:ascii="Aptos" w:hAnsi="Aptos" w:cstheme="majorHAnsi"/>
              </w:rPr>
              <w:t>8</w:t>
            </w:r>
            <w:r w:rsidRPr="00F8387A">
              <w:rPr>
                <w:rFonts w:ascii="Aptos" w:hAnsi="Aptos" w:cstheme="majorHAnsi"/>
              </w:rPr>
              <w:t>0€</w:t>
            </w:r>
          </w:p>
        </w:tc>
        <w:tc>
          <w:tcPr>
            <w:tcW w:w="5088" w:type="dxa"/>
          </w:tcPr>
          <w:p w14:paraId="71B9A000" w14:textId="0F4456A8" w:rsidR="003D59E7" w:rsidRPr="00F8387A" w:rsidRDefault="003D59E7" w:rsidP="4F100D9D">
            <w:pPr>
              <w:shd w:val="clear" w:color="auto" w:fill="FFFFFF" w:themeFill="background1"/>
              <w:rPr>
                <w:rFonts w:ascii="Aptos" w:hAnsi="Aptos" w:cstheme="majorBidi"/>
              </w:rPr>
            </w:pPr>
            <w:r w:rsidRPr="00F8387A">
              <w:rPr>
                <w:rFonts w:ascii="Aptos" w:hAnsi="Aptos" w:cstheme="majorBidi"/>
              </w:rPr>
              <w:t>Libro cartaceo + At</w:t>
            </w:r>
            <w:r w:rsidR="5D96CA63" w:rsidRPr="00F8387A">
              <w:rPr>
                <w:rFonts w:ascii="Aptos" w:hAnsi="Aptos" w:cstheme="majorBidi"/>
              </w:rPr>
              <w:t>e</w:t>
            </w:r>
            <w:r w:rsidRPr="00F8387A">
              <w:rPr>
                <w:rFonts w:ascii="Aptos" w:hAnsi="Aptos" w:cstheme="majorBidi"/>
              </w:rPr>
              <w:t>lier DELF + MyApp + Libro digitale + Libro digitale liquido + KmZero</w:t>
            </w:r>
            <w:r w:rsidR="008C2034" w:rsidRPr="00F8387A">
              <w:rPr>
                <w:rFonts w:ascii="Aptos" w:hAnsi="Aptos" w:cstheme="majorBidi"/>
              </w:rPr>
              <w:t xml:space="preserve"> + LaboF</w:t>
            </w:r>
          </w:p>
          <w:p w14:paraId="326D65B5" w14:textId="49B2CB05" w:rsidR="008C2034" w:rsidRPr="00F8387A" w:rsidRDefault="008C2034" w:rsidP="4F100D9D">
            <w:pPr>
              <w:shd w:val="clear" w:color="auto" w:fill="FFFFFF" w:themeFill="background1"/>
              <w:rPr>
                <w:rFonts w:ascii="Aptos" w:hAnsi="Aptos" w:cstheme="majorBidi"/>
              </w:rPr>
            </w:pPr>
            <w:r w:rsidRPr="00F8387A">
              <w:rPr>
                <w:rFonts w:ascii="Aptos" w:hAnsi="Aptos" w:cstheme="majorBidi"/>
              </w:rPr>
              <w:t>pp</w:t>
            </w:r>
            <w:r w:rsidR="00E46383" w:rsidRPr="00F8387A">
              <w:rPr>
                <w:rFonts w:ascii="Aptos" w:hAnsi="Aptos" w:cstheme="majorBidi"/>
              </w:rPr>
              <w:t>. 264 + 32</w:t>
            </w:r>
          </w:p>
          <w:p w14:paraId="125040C7" w14:textId="33BDDAEB" w:rsidR="003D59E7" w:rsidRPr="00F8387A" w:rsidRDefault="003D59E7" w:rsidP="00464864">
            <w:pPr>
              <w:shd w:val="clear" w:color="auto" w:fill="FFFFFF"/>
              <w:rPr>
                <w:rFonts w:ascii="Aptos" w:hAnsi="Aptos" w:cstheme="majorHAnsi"/>
              </w:rPr>
            </w:pPr>
            <w:r w:rsidRPr="00F8387A">
              <w:rPr>
                <w:rFonts w:ascii="Aptos" w:hAnsi="Aptos" w:cstheme="majorHAnsi"/>
              </w:rPr>
              <w:t>9788861618725</w:t>
            </w:r>
          </w:p>
          <w:p w14:paraId="0858CF06" w14:textId="6131BBBC" w:rsidR="007776A8" w:rsidRPr="00F8387A" w:rsidRDefault="003D59E7" w:rsidP="00464864">
            <w:pPr>
              <w:shd w:val="clear" w:color="auto" w:fill="FFFFFF"/>
              <w:rPr>
                <w:rFonts w:ascii="Aptos" w:hAnsi="Aptos" w:cstheme="majorHAnsi"/>
              </w:rPr>
            </w:pPr>
            <w:r w:rsidRPr="00F8387A">
              <w:rPr>
                <w:rFonts w:ascii="Aptos" w:hAnsi="Aptos" w:cstheme="majorHAnsi"/>
              </w:rPr>
              <w:t>2</w:t>
            </w:r>
            <w:r w:rsidR="007F360B" w:rsidRPr="00F8387A">
              <w:rPr>
                <w:rFonts w:ascii="Aptos" w:hAnsi="Aptos" w:cstheme="majorHAnsi"/>
              </w:rPr>
              <w:t>5</w:t>
            </w:r>
            <w:r w:rsidRPr="00F8387A">
              <w:rPr>
                <w:rFonts w:ascii="Aptos" w:hAnsi="Aptos" w:cstheme="majorHAnsi"/>
              </w:rPr>
              <w:t>,</w:t>
            </w:r>
            <w:r w:rsidR="007F360B" w:rsidRPr="00F8387A">
              <w:rPr>
                <w:rFonts w:ascii="Aptos" w:hAnsi="Aptos" w:cstheme="majorHAnsi"/>
              </w:rPr>
              <w:t>8</w:t>
            </w:r>
            <w:r w:rsidRPr="00F8387A">
              <w:rPr>
                <w:rFonts w:ascii="Aptos" w:hAnsi="Aptos" w:cstheme="majorHAnsi"/>
              </w:rPr>
              <w:t>0€</w:t>
            </w:r>
          </w:p>
        </w:tc>
      </w:tr>
      <w:tr w:rsidR="008143EA" w:rsidRPr="003F665A" w14:paraId="021114A3" w14:textId="77777777" w:rsidTr="001E44CB">
        <w:trPr>
          <w:trHeight w:val="67"/>
        </w:trPr>
        <w:tc>
          <w:tcPr>
            <w:tcW w:w="10199" w:type="dxa"/>
            <w:gridSpan w:val="2"/>
          </w:tcPr>
          <w:p w14:paraId="5881AE85" w14:textId="0DE589A6" w:rsidR="008143EA" w:rsidRPr="00F8387A" w:rsidRDefault="008143EA" w:rsidP="008143EA">
            <w:pPr>
              <w:shd w:val="clear" w:color="auto" w:fill="FFFFFF" w:themeFill="background1"/>
              <w:jc w:val="center"/>
              <w:rPr>
                <w:rFonts w:ascii="Aptos" w:hAnsi="Aptos" w:cstheme="majorBidi"/>
                <w:b/>
                <w:bCs/>
                <w:shd w:val="clear" w:color="auto" w:fill="FFFFFF"/>
                <w:lang w:val="fr-FR"/>
              </w:rPr>
            </w:pPr>
            <w:r w:rsidRPr="00F8387A">
              <w:rPr>
                <w:rFonts w:ascii="Aptos" w:hAnsi="Aptos" w:cstheme="majorBidi"/>
                <w:b/>
                <w:bCs/>
                <w:shd w:val="clear" w:color="auto" w:fill="FFFFFF"/>
                <w:lang w:val="fr-FR"/>
              </w:rPr>
              <w:t>Édition orange avec EspaceF</w:t>
            </w:r>
          </w:p>
        </w:tc>
      </w:tr>
      <w:tr w:rsidR="000335D8" w:rsidRPr="00684DFD" w14:paraId="3A2D8DB7" w14:textId="77777777" w:rsidTr="001E44CB">
        <w:trPr>
          <w:trHeight w:val="67"/>
        </w:trPr>
        <w:tc>
          <w:tcPr>
            <w:tcW w:w="5111" w:type="dxa"/>
          </w:tcPr>
          <w:p w14:paraId="713D59BE" w14:textId="7635AAE7" w:rsidR="000335D8" w:rsidRPr="00F8387A" w:rsidRDefault="000335D8" w:rsidP="4F100D9D">
            <w:pPr>
              <w:shd w:val="clear" w:color="auto" w:fill="FFFFFF" w:themeFill="background1"/>
              <w:rPr>
                <w:rFonts w:ascii="Aptos" w:hAnsi="Aptos" w:cstheme="majorBidi"/>
                <w:lang w:val="fr-FR"/>
              </w:rPr>
            </w:pPr>
            <w:r w:rsidRPr="00F8387A">
              <w:rPr>
                <w:rFonts w:ascii="Aptos" w:hAnsi="Aptos" w:cstheme="majorBidi"/>
                <w:b/>
                <w:bCs/>
                <w:shd w:val="clear" w:color="auto" w:fill="FFFFFF"/>
                <w:lang w:val="fr-FR"/>
              </w:rPr>
              <w:t xml:space="preserve">Français pluriel </w:t>
            </w:r>
            <w:r w:rsidR="0C4ED1A7" w:rsidRPr="00F8387A">
              <w:rPr>
                <w:rFonts w:ascii="Aptos" w:eastAsiaTheme="majorEastAsia" w:hAnsi="Aptos" w:cstheme="majorBidi"/>
                <w:b/>
                <w:bCs/>
                <w:lang w:val="fr-FR"/>
              </w:rPr>
              <w:t>É</w:t>
            </w:r>
            <w:r w:rsidRPr="00F8387A">
              <w:rPr>
                <w:rFonts w:ascii="Aptos" w:hAnsi="Aptos" w:cstheme="majorBidi"/>
                <w:b/>
                <w:bCs/>
                <w:shd w:val="clear" w:color="auto" w:fill="FFFFFF"/>
                <w:lang w:val="fr-FR"/>
              </w:rPr>
              <w:t xml:space="preserve">dition orange </w:t>
            </w:r>
            <w:r w:rsidRPr="00F8387A">
              <w:rPr>
                <w:rFonts w:ascii="Aptos" w:hAnsi="Aptos" w:cstheme="majorBidi"/>
                <w:b/>
                <w:bCs/>
                <w:lang w:val="fr-FR"/>
              </w:rPr>
              <w:t>1 – con Espace F</w:t>
            </w:r>
          </w:p>
        </w:tc>
        <w:tc>
          <w:tcPr>
            <w:tcW w:w="5088" w:type="dxa"/>
          </w:tcPr>
          <w:p w14:paraId="59A8C229" w14:textId="6A21BA45" w:rsidR="000335D8" w:rsidRPr="00F8387A" w:rsidRDefault="000335D8" w:rsidP="4F100D9D">
            <w:pPr>
              <w:shd w:val="clear" w:color="auto" w:fill="FFFFFF" w:themeFill="background1"/>
              <w:rPr>
                <w:rFonts w:ascii="Aptos" w:hAnsi="Aptos" w:cstheme="majorBidi"/>
                <w:lang w:val="fr-FR"/>
              </w:rPr>
            </w:pPr>
            <w:r w:rsidRPr="00F8387A">
              <w:rPr>
                <w:rFonts w:ascii="Aptos" w:hAnsi="Aptos" w:cstheme="majorBidi"/>
                <w:b/>
                <w:bCs/>
                <w:shd w:val="clear" w:color="auto" w:fill="FFFFFF"/>
                <w:lang w:val="fr-FR"/>
              </w:rPr>
              <w:t xml:space="preserve">Français pluriel </w:t>
            </w:r>
            <w:r w:rsidR="2124EEC6" w:rsidRPr="00F8387A">
              <w:rPr>
                <w:rFonts w:ascii="Aptos" w:eastAsiaTheme="majorEastAsia" w:hAnsi="Aptos" w:cstheme="majorBidi"/>
                <w:b/>
                <w:bCs/>
                <w:lang w:val="fr-FR"/>
              </w:rPr>
              <w:t>É</w:t>
            </w:r>
            <w:r w:rsidRPr="00F8387A">
              <w:rPr>
                <w:rFonts w:ascii="Aptos" w:hAnsi="Aptos" w:cstheme="majorBidi"/>
                <w:b/>
                <w:bCs/>
                <w:shd w:val="clear" w:color="auto" w:fill="FFFFFF"/>
                <w:lang w:val="fr-FR"/>
              </w:rPr>
              <w:t>dition orange 2</w:t>
            </w:r>
            <w:r w:rsidRPr="00F8387A">
              <w:rPr>
                <w:rFonts w:ascii="Aptos" w:hAnsi="Aptos" w:cstheme="majorBidi"/>
                <w:b/>
                <w:bCs/>
                <w:lang w:val="fr-FR"/>
              </w:rPr>
              <w:t xml:space="preserve"> – con Espace F</w:t>
            </w:r>
          </w:p>
        </w:tc>
      </w:tr>
      <w:tr w:rsidR="000335D8" w:rsidRPr="003F665A" w14:paraId="6DCF300C" w14:textId="77777777" w:rsidTr="001E44CB">
        <w:trPr>
          <w:trHeight w:val="784"/>
        </w:trPr>
        <w:tc>
          <w:tcPr>
            <w:tcW w:w="5111" w:type="dxa"/>
          </w:tcPr>
          <w:p w14:paraId="2FC38340" w14:textId="24D3CE31" w:rsidR="000335D8" w:rsidRPr="00F8387A" w:rsidRDefault="000335D8" w:rsidP="4F100D9D">
            <w:pPr>
              <w:shd w:val="clear" w:color="auto" w:fill="FFFFFF" w:themeFill="background1"/>
              <w:rPr>
                <w:rFonts w:ascii="Aptos" w:hAnsi="Aptos" w:cstheme="majorBidi"/>
                <w:lang w:val="fr-FR"/>
              </w:rPr>
            </w:pPr>
            <w:r w:rsidRPr="00F8387A">
              <w:rPr>
                <w:rFonts w:ascii="Aptos" w:hAnsi="Aptos" w:cstheme="majorBidi"/>
                <w:lang w:val="fr-FR"/>
              </w:rPr>
              <w:t>Libro cartaceo + Grammaire + Culture plurielle</w:t>
            </w:r>
            <w:r w:rsidR="7503D71F" w:rsidRPr="00F8387A">
              <w:rPr>
                <w:rFonts w:ascii="Aptos" w:hAnsi="Aptos" w:cstheme="majorBidi"/>
                <w:lang w:val="fr-FR"/>
              </w:rPr>
              <w:t xml:space="preserve"> </w:t>
            </w:r>
            <w:r w:rsidRPr="00F8387A">
              <w:rPr>
                <w:rFonts w:ascii="Aptos" w:hAnsi="Aptos" w:cstheme="majorBidi"/>
                <w:lang w:val="fr-FR"/>
              </w:rPr>
              <w:t>+ MYAPP + Libro digitale + Libro digitale liquido + KmZero +</w:t>
            </w:r>
            <w:r w:rsidR="1D78FCA9" w:rsidRPr="00F8387A">
              <w:rPr>
                <w:rFonts w:ascii="Aptos" w:hAnsi="Aptos" w:cstheme="majorBidi"/>
                <w:lang w:val="fr-FR"/>
              </w:rPr>
              <w:t xml:space="preserve"> </w:t>
            </w:r>
            <w:r w:rsidRPr="00F8387A">
              <w:rPr>
                <w:rFonts w:ascii="Aptos" w:hAnsi="Aptos" w:cstheme="majorBidi"/>
                <w:lang w:val="fr-FR"/>
              </w:rPr>
              <w:t>LaboF</w:t>
            </w:r>
            <w:r w:rsidR="00E46383" w:rsidRPr="00F8387A">
              <w:rPr>
                <w:rFonts w:ascii="Aptos" w:hAnsi="Aptos" w:cstheme="majorBidi"/>
                <w:lang w:val="fr-FR"/>
              </w:rPr>
              <w:t xml:space="preserve"> </w:t>
            </w:r>
            <w:r w:rsidRPr="00F8387A">
              <w:rPr>
                <w:rFonts w:ascii="Aptos" w:hAnsi="Aptos" w:cstheme="majorBidi"/>
                <w:lang w:val="fr-FR"/>
              </w:rPr>
              <w:t>+ Espace F</w:t>
            </w:r>
          </w:p>
          <w:p w14:paraId="73CD5573" w14:textId="12878917" w:rsidR="00E46383" w:rsidRPr="00F8387A" w:rsidRDefault="00E46383" w:rsidP="4F100D9D">
            <w:pPr>
              <w:shd w:val="clear" w:color="auto" w:fill="FFFFFF" w:themeFill="background1"/>
              <w:rPr>
                <w:rFonts w:ascii="Aptos" w:hAnsi="Aptos" w:cstheme="majorBidi"/>
              </w:rPr>
            </w:pPr>
            <w:r w:rsidRPr="00F8387A">
              <w:rPr>
                <w:rFonts w:ascii="Aptos" w:hAnsi="Aptos" w:cstheme="majorBidi"/>
              </w:rPr>
              <w:t>pp. 264 + 120 + 48</w:t>
            </w:r>
          </w:p>
          <w:p w14:paraId="33BC16C9" w14:textId="7A8EEF5C" w:rsidR="000335D8" w:rsidRPr="00F8387A" w:rsidRDefault="000335D8" w:rsidP="00464864">
            <w:pPr>
              <w:shd w:val="clear" w:color="auto" w:fill="FFFFFF"/>
              <w:rPr>
                <w:rFonts w:ascii="Aptos" w:hAnsi="Aptos" w:cstheme="majorHAnsi"/>
              </w:rPr>
            </w:pPr>
            <w:r w:rsidRPr="00F8387A">
              <w:rPr>
                <w:rFonts w:ascii="Aptos" w:hAnsi="Aptos" w:cstheme="majorHAnsi"/>
              </w:rPr>
              <w:t>9788861619012</w:t>
            </w:r>
          </w:p>
          <w:p w14:paraId="00A271C3" w14:textId="4E79B9A0" w:rsidR="000335D8" w:rsidRPr="00F8387A" w:rsidRDefault="000335D8" w:rsidP="00464864">
            <w:pPr>
              <w:shd w:val="clear" w:color="auto" w:fill="FFFFFF"/>
              <w:rPr>
                <w:rFonts w:ascii="Aptos" w:hAnsi="Aptos" w:cstheme="majorHAnsi"/>
              </w:rPr>
            </w:pPr>
            <w:r w:rsidRPr="00F8387A">
              <w:rPr>
                <w:rFonts w:ascii="Aptos" w:hAnsi="Aptos" w:cstheme="majorHAnsi"/>
              </w:rPr>
              <w:t>2</w:t>
            </w:r>
            <w:r w:rsidR="000D6B0B" w:rsidRPr="00F8387A">
              <w:rPr>
                <w:rFonts w:ascii="Aptos" w:hAnsi="Aptos" w:cstheme="majorHAnsi"/>
              </w:rPr>
              <w:t>8</w:t>
            </w:r>
            <w:r w:rsidRPr="00F8387A">
              <w:rPr>
                <w:rFonts w:ascii="Aptos" w:hAnsi="Aptos" w:cstheme="majorHAnsi"/>
              </w:rPr>
              <w:t>,</w:t>
            </w:r>
            <w:r w:rsidR="003F27E0" w:rsidRPr="00F8387A">
              <w:rPr>
                <w:rFonts w:ascii="Aptos" w:hAnsi="Aptos" w:cstheme="majorHAnsi"/>
              </w:rPr>
              <w:t>9</w:t>
            </w:r>
            <w:r w:rsidRPr="00F8387A">
              <w:rPr>
                <w:rFonts w:ascii="Aptos" w:hAnsi="Aptos" w:cstheme="majorHAnsi"/>
              </w:rPr>
              <w:t>0€</w:t>
            </w:r>
          </w:p>
        </w:tc>
        <w:tc>
          <w:tcPr>
            <w:tcW w:w="5088" w:type="dxa"/>
          </w:tcPr>
          <w:p w14:paraId="43000F7D" w14:textId="68CE36A8" w:rsidR="000335D8" w:rsidRPr="00F8387A" w:rsidRDefault="000335D8" w:rsidP="4F100D9D">
            <w:pPr>
              <w:shd w:val="clear" w:color="auto" w:fill="FFFFFF" w:themeFill="background1"/>
              <w:rPr>
                <w:rFonts w:ascii="Aptos" w:hAnsi="Aptos" w:cstheme="majorBidi"/>
              </w:rPr>
            </w:pPr>
            <w:r w:rsidRPr="00F8387A">
              <w:rPr>
                <w:rFonts w:ascii="Aptos" w:hAnsi="Aptos" w:cstheme="majorBidi"/>
              </w:rPr>
              <w:t>Libro cartaceo + fascicolo + At</w:t>
            </w:r>
            <w:r w:rsidR="12B5D7B4" w:rsidRPr="00F8387A">
              <w:rPr>
                <w:rFonts w:ascii="Aptos" w:hAnsi="Aptos" w:cstheme="majorBidi"/>
              </w:rPr>
              <w:t>e</w:t>
            </w:r>
            <w:r w:rsidRPr="00F8387A">
              <w:rPr>
                <w:rFonts w:ascii="Aptos" w:hAnsi="Aptos" w:cstheme="majorBidi"/>
              </w:rPr>
              <w:t>lier DELF - MYAPP + Libro digitale + Libro digitale liquido + KmZero + LaboF</w:t>
            </w:r>
            <w:r w:rsidR="00E46383" w:rsidRPr="00F8387A">
              <w:rPr>
                <w:rFonts w:ascii="Aptos" w:hAnsi="Aptos" w:cstheme="majorBidi"/>
              </w:rPr>
              <w:t xml:space="preserve"> </w:t>
            </w:r>
            <w:r w:rsidRPr="00F8387A">
              <w:rPr>
                <w:rFonts w:ascii="Aptos" w:hAnsi="Aptos" w:cstheme="majorBidi"/>
              </w:rPr>
              <w:t>+ Espace F</w:t>
            </w:r>
          </w:p>
          <w:p w14:paraId="29F23539" w14:textId="426170AA" w:rsidR="00E46383" w:rsidRPr="00F8387A" w:rsidRDefault="00E46383" w:rsidP="4F100D9D">
            <w:pPr>
              <w:shd w:val="clear" w:color="auto" w:fill="FFFFFF" w:themeFill="background1"/>
              <w:rPr>
                <w:rFonts w:ascii="Aptos" w:hAnsi="Aptos" w:cstheme="majorBidi"/>
              </w:rPr>
            </w:pPr>
            <w:r w:rsidRPr="00F8387A">
              <w:rPr>
                <w:rFonts w:ascii="Aptos" w:hAnsi="Aptos" w:cstheme="majorBidi"/>
              </w:rPr>
              <w:t>pp. 264 + 32</w:t>
            </w:r>
          </w:p>
          <w:p w14:paraId="745F0699" w14:textId="383D1B60" w:rsidR="000335D8" w:rsidRPr="00F8387A" w:rsidRDefault="000335D8" w:rsidP="00464864">
            <w:pPr>
              <w:shd w:val="clear" w:color="auto" w:fill="FFFFFF"/>
              <w:rPr>
                <w:rFonts w:ascii="Aptos" w:hAnsi="Aptos" w:cstheme="majorHAnsi"/>
              </w:rPr>
            </w:pPr>
            <w:r w:rsidRPr="00F8387A">
              <w:rPr>
                <w:rFonts w:ascii="Aptos" w:hAnsi="Aptos" w:cstheme="majorHAnsi"/>
              </w:rPr>
              <w:t>9788861619029</w:t>
            </w:r>
          </w:p>
          <w:p w14:paraId="72F2F5DE" w14:textId="7261CE03" w:rsidR="000335D8" w:rsidRPr="00F8387A" w:rsidRDefault="000335D8" w:rsidP="00464864">
            <w:pPr>
              <w:shd w:val="clear" w:color="auto" w:fill="FFFFFF"/>
              <w:rPr>
                <w:rFonts w:ascii="Aptos" w:hAnsi="Aptos" w:cstheme="majorHAnsi"/>
              </w:rPr>
            </w:pPr>
            <w:r w:rsidRPr="00F8387A">
              <w:rPr>
                <w:rFonts w:ascii="Aptos" w:hAnsi="Aptos" w:cstheme="majorHAnsi"/>
              </w:rPr>
              <w:t>2</w:t>
            </w:r>
            <w:r w:rsidR="000D6B0B" w:rsidRPr="00F8387A">
              <w:rPr>
                <w:rFonts w:ascii="Aptos" w:hAnsi="Aptos" w:cstheme="majorHAnsi"/>
              </w:rPr>
              <w:t>8</w:t>
            </w:r>
            <w:r w:rsidRPr="00F8387A">
              <w:rPr>
                <w:rFonts w:ascii="Aptos" w:hAnsi="Aptos" w:cstheme="majorHAnsi"/>
              </w:rPr>
              <w:t>,</w:t>
            </w:r>
            <w:r w:rsidR="00BD1B2E" w:rsidRPr="00F8387A">
              <w:rPr>
                <w:rFonts w:ascii="Aptos" w:hAnsi="Aptos" w:cstheme="majorHAnsi"/>
              </w:rPr>
              <w:t>7</w:t>
            </w:r>
            <w:r w:rsidRPr="00F8387A">
              <w:rPr>
                <w:rFonts w:ascii="Aptos" w:hAnsi="Aptos" w:cstheme="majorHAnsi"/>
              </w:rPr>
              <w:t>0€</w:t>
            </w:r>
          </w:p>
        </w:tc>
      </w:tr>
      <w:bookmarkEnd w:id="1"/>
    </w:tbl>
    <w:p w14:paraId="2424AAEF" w14:textId="77777777" w:rsidR="00954DED" w:rsidRPr="003F665A" w:rsidRDefault="00954DED" w:rsidP="00FD4EE3">
      <w:pPr>
        <w:rPr>
          <w:rFonts w:ascii="Aptos" w:hAnsi="Aptos" w:cs="Open Sans"/>
          <w:color w:val="333333"/>
          <w:shd w:val="clear" w:color="auto" w:fill="FFFFFF"/>
        </w:rPr>
      </w:pPr>
    </w:p>
    <w:p w14:paraId="78DF1D31" w14:textId="2EFA48A0" w:rsidR="004A6287" w:rsidRPr="003F665A" w:rsidRDefault="00841EEB" w:rsidP="79D25ED3">
      <w:pPr>
        <w:rPr>
          <w:rFonts w:ascii="Aptos" w:hAnsi="Aptos" w:cstheme="majorBidi"/>
          <w:color w:val="333333"/>
          <w:shd w:val="clear" w:color="auto" w:fill="FFFFFF"/>
        </w:rPr>
      </w:pPr>
      <w:r w:rsidRPr="003F665A">
        <w:rPr>
          <w:rFonts w:ascii="Aptos" w:hAnsi="Aptos" w:cstheme="majorBidi"/>
          <w:color w:val="333333"/>
          <w:shd w:val="clear" w:color="auto" w:fill="FFFFFF"/>
        </w:rPr>
        <w:t xml:space="preserve">Un'immersione </w:t>
      </w:r>
      <w:r w:rsidR="0022290E">
        <w:rPr>
          <w:rFonts w:ascii="Aptos" w:hAnsi="Aptos" w:cstheme="majorBidi"/>
          <w:color w:val="333333"/>
          <w:shd w:val="clear" w:color="auto" w:fill="FFFFFF"/>
        </w:rPr>
        <w:t>nella lingua fr</w:t>
      </w:r>
      <w:r w:rsidRPr="003F665A">
        <w:rPr>
          <w:rFonts w:ascii="Aptos" w:hAnsi="Aptos" w:cstheme="majorBidi"/>
          <w:color w:val="333333"/>
          <w:shd w:val="clear" w:color="auto" w:fill="FFFFFF"/>
        </w:rPr>
        <w:t>ancese attraverso pluralità di approcci metodologici, focus su attualità e varietà cultural</w:t>
      </w:r>
      <w:r w:rsidR="0022290E">
        <w:rPr>
          <w:rFonts w:ascii="Aptos" w:hAnsi="Aptos" w:cstheme="majorBidi"/>
          <w:color w:val="333333"/>
          <w:shd w:val="clear" w:color="auto" w:fill="FFFFFF"/>
        </w:rPr>
        <w:t>e</w:t>
      </w:r>
      <w:r w:rsidRPr="003F665A">
        <w:rPr>
          <w:rFonts w:ascii="Aptos" w:hAnsi="Aptos" w:cstheme="majorBidi"/>
          <w:color w:val="333333"/>
          <w:shd w:val="clear" w:color="auto" w:fill="FFFFFF"/>
        </w:rPr>
        <w:t xml:space="preserve"> francofona. Un corso che risponde alle esigenze </w:t>
      </w:r>
      <w:r w:rsidR="0022290E">
        <w:rPr>
          <w:rFonts w:ascii="Aptos" w:hAnsi="Aptos" w:cstheme="majorBidi"/>
          <w:color w:val="333333"/>
          <w:shd w:val="clear" w:color="auto" w:fill="FFFFFF"/>
        </w:rPr>
        <w:t xml:space="preserve">della scuola </w:t>
      </w:r>
      <w:r w:rsidRPr="003F665A">
        <w:rPr>
          <w:rFonts w:ascii="Aptos" w:hAnsi="Aptos" w:cstheme="majorBidi"/>
          <w:color w:val="333333"/>
          <w:shd w:val="clear" w:color="auto" w:fill="FFFFFF"/>
        </w:rPr>
        <w:t xml:space="preserve">di oggi, all’Educazione civica e all’apprendimento personalizzato, grazie </w:t>
      </w:r>
      <w:r w:rsidR="00E01EFD" w:rsidRPr="003F665A">
        <w:rPr>
          <w:rFonts w:ascii="Aptos" w:hAnsi="Aptos" w:cstheme="majorBidi"/>
          <w:color w:val="333333"/>
          <w:shd w:val="clear" w:color="auto" w:fill="FFFFFF"/>
        </w:rPr>
        <w:t xml:space="preserve">anche </w:t>
      </w:r>
      <w:r w:rsidRPr="003F665A">
        <w:rPr>
          <w:rFonts w:ascii="Aptos" w:hAnsi="Aptos" w:cstheme="majorBidi"/>
          <w:color w:val="333333"/>
          <w:shd w:val="clear" w:color="auto" w:fill="FFFFFF"/>
        </w:rPr>
        <w:t>a una piattaforma digitale nell'</w:t>
      </w:r>
      <w:r w:rsidR="00E01EFD" w:rsidRPr="003F665A">
        <w:rPr>
          <w:rFonts w:ascii="Aptos" w:hAnsi="Aptos"/>
          <w:b/>
          <w:bCs/>
        </w:rPr>
        <w:t xml:space="preserve"> </w:t>
      </w:r>
      <w:r w:rsidR="00E01EFD" w:rsidRPr="003F665A">
        <w:rPr>
          <w:rStyle w:val="Enfasicorsivo"/>
          <w:rFonts w:ascii="Aptos" w:hAnsi="Aptos" w:cstheme="majorBidi"/>
          <w:color w:val="333333"/>
          <w:shd w:val="clear" w:color="auto" w:fill="FFFFFF"/>
        </w:rPr>
        <w:t>É</w:t>
      </w:r>
      <w:r w:rsidRPr="003F665A">
        <w:rPr>
          <w:rStyle w:val="Enfasicorsivo"/>
          <w:rFonts w:ascii="Aptos" w:hAnsi="Aptos" w:cstheme="majorBidi"/>
          <w:color w:val="333333"/>
          <w:shd w:val="clear" w:color="auto" w:fill="FFFFFF"/>
        </w:rPr>
        <w:t>dition orange</w:t>
      </w:r>
      <w:r w:rsidRPr="003F665A">
        <w:rPr>
          <w:rFonts w:ascii="Aptos" w:hAnsi="Aptos" w:cstheme="majorBidi"/>
          <w:color w:val="333333"/>
          <w:shd w:val="clear" w:color="auto" w:fill="FFFFFF"/>
        </w:rPr>
        <w:t>.</w:t>
      </w:r>
    </w:p>
    <w:p w14:paraId="337661B0" w14:textId="77777777" w:rsidR="00841EEB" w:rsidRPr="003F665A" w:rsidRDefault="00841EEB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72001F88" w14:textId="77777777" w:rsidR="00235C43" w:rsidRPr="003F665A" w:rsidRDefault="00757611" w:rsidP="007D1855">
      <w:pPr>
        <w:shd w:val="clear" w:color="auto" w:fill="FFFFFF"/>
        <w:rPr>
          <w:rFonts w:ascii="Aptos" w:hAnsi="Aptos" w:cstheme="majorHAnsi"/>
        </w:rPr>
      </w:pPr>
      <w:r w:rsidRPr="003F665A">
        <w:rPr>
          <w:rFonts w:ascii="Aptos" w:hAnsi="Aptos" w:cstheme="majorHAnsi"/>
          <w:b/>
          <w:bCs/>
        </w:rPr>
        <w:t>Le principali caratteristiche dell’opera</w:t>
      </w:r>
    </w:p>
    <w:p w14:paraId="7B8CE97E" w14:textId="678BD27E" w:rsidR="009B574C" w:rsidRDefault="009B574C" w:rsidP="0022290E">
      <w:pPr>
        <w:pStyle w:val="Paragrafoelenco"/>
        <w:numPr>
          <w:ilvl w:val="0"/>
          <w:numId w:val="23"/>
        </w:numPr>
        <w:shd w:val="clear" w:color="auto" w:fill="FFFFFF"/>
        <w:rPr>
          <w:rFonts w:ascii="Aptos" w:hAnsi="Aptos" w:cstheme="majorBidi"/>
          <w:color w:val="333333"/>
        </w:rPr>
      </w:pPr>
      <w:r w:rsidRPr="009B574C">
        <w:rPr>
          <w:rFonts w:ascii="Aptos" w:hAnsi="Aptos" w:cstheme="majorBidi"/>
          <w:b/>
          <w:bCs/>
          <w:color w:val="333333"/>
        </w:rPr>
        <w:t>Tradizione e innovazione</w:t>
      </w:r>
      <w:r w:rsidRPr="009B574C">
        <w:rPr>
          <w:rFonts w:ascii="Aptos" w:hAnsi="Aptos" w:cstheme="majorBidi"/>
          <w:color w:val="333333"/>
        </w:rPr>
        <w:t>: una metodologia didattica forte che prosegue la linea Palmarès-Café Monde accogliendo le nuove tendenze didattiche. Il corso mette al centro le competenze disciplinari e supporta nella costruzione di un bagaglio linguistico, comunicativo e grammaticale. Al contempo permette lo sviluppo di competenze soft e trasversali facendo ricorso anche a nuovi approcci didattici come</w:t>
      </w:r>
      <w:r w:rsidR="0022290E">
        <w:rPr>
          <w:rFonts w:ascii="Aptos" w:hAnsi="Aptos" w:cstheme="majorBidi"/>
          <w:color w:val="333333"/>
        </w:rPr>
        <w:t xml:space="preserve"> </w:t>
      </w:r>
      <w:r w:rsidRPr="0022290E">
        <w:rPr>
          <w:rFonts w:ascii="Aptos" w:hAnsi="Aptos" w:cstheme="majorBidi"/>
          <w:color w:val="333333"/>
        </w:rPr>
        <w:t xml:space="preserve">la </w:t>
      </w:r>
      <w:r w:rsidRPr="0022290E">
        <w:rPr>
          <w:rFonts w:ascii="Aptos" w:hAnsi="Aptos" w:cstheme="majorBidi"/>
          <w:i/>
          <w:iCs/>
          <w:color w:val="333333"/>
        </w:rPr>
        <w:t>médiation</w:t>
      </w:r>
      <w:r w:rsidRPr="0022290E">
        <w:rPr>
          <w:rFonts w:ascii="Aptos" w:hAnsi="Aptos" w:cstheme="majorBidi"/>
          <w:color w:val="333333"/>
        </w:rPr>
        <w:t xml:space="preserve">, il </w:t>
      </w:r>
      <w:r w:rsidRPr="0022290E">
        <w:rPr>
          <w:rFonts w:ascii="Aptos" w:hAnsi="Aptos" w:cstheme="majorBidi"/>
          <w:i/>
          <w:iCs/>
          <w:color w:val="333333"/>
        </w:rPr>
        <w:t>débat</w:t>
      </w:r>
      <w:r w:rsidRPr="0022290E">
        <w:rPr>
          <w:rFonts w:ascii="Aptos" w:hAnsi="Aptos" w:cstheme="majorBidi"/>
          <w:color w:val="333333"/>
        </w:rPr>
        <w:t xml:space="preserve">, le </w:t>
      </w:r>
      <w:r w:rsidRPr="0022290E">
        <w:rPr>
          <w:rFonts w:ascii="Aptos" w:hAnsi="Aptos" w:cstheme="majorBidi"/>
          <w:i/>
          <w:iCs/>
          <w:color w:val="333333"/>
        </w:rPr>
        <w:t>compétences de la vie</w:t>
      </w:r>
      <w:r w:rsidRPr="0022290E">
        <w:rPr>
          <w:rFonts w:ascii="Aptos" w:hAnsi="Aptos" w:cstheme="majorBidi"/>
          <w:color w:val="333333"/>
        </w:rPr>
        <w:t xml:space="preserve"> (life skills).</w:t>
      </w:r>
    </w:p>
    <w:p w14:paraId="3C457CF1" w14:textId="4337B3AF" w:rsidR="005767AE" w:rsidRPr="005767AE" w:rsidRDefault="005767AE" w:rsidP="005767AE">
      <w:pPr>
        <w:pStyle w:val="Paragrafoelenco"/>
        <w:numPr>
          <w:ilvl w:val="0"/>
          <w:numId w:val="23"/>
        </w:numPr>
        <w:shd w:val="clear" w:color="auto" w:fill="FFFFFF"/>
        <w:rPr>
          <w:rFonts w:ascii="Aptos" w:hAnsi="Aptos" w:cstheme="majorBidi"/>
          <w:color w:val="333333"/>
        </w:rPr>
      </w:pPr>
      <w:r w:rsidRPr="009B574C">
        <w:rPr>
          <w:rFonts w:ascii="Aptos" w:hAnsi="Aptos" w:cstheme="majorBidi"/>
          <w:b/>
          <w:bCs/>
          <w:color w:val="333333"/>
        </w:rPr>
        <w:t>Flessibilità</w:t>
      </w:r>
      <w:r w:rsidRPr="009B574C">
        <w:rPr>
          <w:rFonts w:ascii="Aptos" w:hAnsi="Aptos" w:cstheme="majorBidi"/>
          <w:color w:val="333333"/>
        </w:rPr>
        <w:t xml:space="preserve">: un corso ricco, chiaro, versatile e di facile utilizzo che propone materiali e attività </w:t>
      </w:r>
      <w:r>
        <w:rPr>
          <w:rFonts w:ascii="Aptos" w:hAnsi="Aptos" w:cstheme="majorBidi"/>
          <w:color w:val="333333"/>
        </w:rPr>
        <w:t xml:space="preserve">progressive, </w:t>
      </w:r>
      <w:r w:rsidRPr="009B574C">
        <w:rPr>
          <w:rFonts w:ascii="Aptos" w:hAnsi="Aptos" w:cstheme="majorBidi"/>
          <w:color w:val="333333"/>
        </w:rPr>
        <w:t>adatte ai diversi bisogni, attitudini e interessi di studentesse e studenti.</w:t>
      </w:r>
    </w:p>
    <w:p w14:paraId="67E67909" w14:textId="3BB97D94" w:rsidR="009B574C" w:rsidRDefault="009B574C" w:rsidP="009B574C">
      <w:pPr>
        <w:pStyle w:val="Paragrafoelenco"/>
        <w:numPr>
          <w:ilvl w:val="0"/>
          <w:numId w:val="23"/>
        </w:numPr>
        <w:shd w:val="clear" w:color="auto" w:fill="FFFFFF"/>
        <w:rPr>
          <w:rFonts w:ascii="Aptos" w:hAnsi="Aptos" w:cstheme="majorBidi"/>
          <w:color w:val="333333"/>
        </w:rPr>
      </w:pPr>
      <w:r w:rsidRPr="009B574C">
        <w:rPr>
          <w:rFonts w:ascii="Aptos" w:hAnsi="Aptos" w:cstheme="majorBidi"/>
          <w:b/>
          <w:bCs/>
          <w:color w:val="333333"/>
        </w:rPr>
        <w:t>Pluralità di</w:t>
      </w:r>
      <w:r w:rsidR="0022290E">
        <w:rPr>
          <w:rFonts w:ascii="Aptos" w:hAnsi="Aptos" w:cstheme="majorBidi"/>
          <w:b/>
          <w:bCs/>
          <w:color w:val="333333"/>
        </w:rPr>
        <w:t xml:space="preserve"> </w:t>
      </w:r>
      <w:r w:rsidRPr="009B574C">
        <w:rPr>
          <w:rFonts w:ascii="Aptos" w:hAnsi="Aptos" w:cstheme="majorBidi"/>
          <w:b/>
          <w:bCs/>
          <w:color w:val="333333"/>
        </w:rPr>
        <w:t>registri</w:t>
      </w:r>
      <w:r w:rsidR="0022290E">
        <w:rPr>
          <w:rFonts w:ascii="Aptos" w:hAnsi="Aptos" w:cstheme="majorBidi"/>
          <w:color w:val="333333"/>
        </w:rPr>
        <w:t xml:space="preserve">, </w:t>
      </w:r>
      <w:r w:rsidRPr="009B574C">
        <w:rPr>
          <w:rFonts w:ascii="Aptos" w:hAnsi="Aptos" w:cstheme="majorBidi"/>
          <w:color w:val="333333"/>
        </w:rPr>
        <w:t>attenzione anche al linguaggio familiare e degli adolescenti</w:t>
      </w:r>
      <w:r w:rsidR="005866F0">
        <w:rPr>
          <w:rFonts w:ascii="Aptos" w:hAnsi="Aptos" w:cstheme="majorBidi"/>
          <w:color w:val="333333"/>
        </w:rPr>
        <w:t xml:space="preserve">; </w:t>
      </w:r>
      <w:r w:rsidRPr="009B574C">
        <w:rPr>
          <w:rFonts w:ascii="Aptos" w:hAnsi="Aptos" w:cstheme="majorBidi"/>
          <w:b/>
          <w:bCs/>
          <w:color w:val="333333"/>
        </w:rPr>
        <w:t>pluralità di luoghi e temi</w:t>
      </w:r>
      <w:r w:rsidR="0022290E">
        <w:rPr>
          <w:rFonts w:ascii="Aptos" w:hAnsi="Aptos" w:cstheme="majorBidi"/>
          <w:color w:val="333333"/>
        </w:rPr>
        <w:t xml:space="preserve">, </w:t>
      </w:r>
      <w:r w:rsidRPr="009B574C">
        <w:rPr>
          <w:rFonts w:ascii="Aptos" w:hAnsi="Aptos" w:cstheme="majorBidi"/>
          <w:color w:val="333333"/>
        </w:rPr>
        <w:t>civiltà proposta nel corso e in un fascicolo dedicato, affrontata per grandi tematiche.</w:t>
      </w:r>
    </w:p>
    <w:p w14:paraId="0FBE4EA0" w14:textId="77777777" w:rsidR="009B574C" w:rsidRPr="009B574C" w:rsidRDefault="009B574C" w:rsidP="009B574C">
      <w:pPr>
        <w:pStyle w:val="Paragrafoelenco"/>
        <w:numPr>
          <w:ilvl w:val="0"/>
          <w:numId w:val="23"/>
        </w:numPr>
        <w:shd w:val="clear" w:color="auto" w:fill="FFFFFF"/>
        <w:rPr>
          <w:rFonts w:ascii="Aptos" w:hAnsi="Aptos" w:cstheme="majorBidi"/>
          <w:color w:val="333333"/>
        </w:rPr>
      </w:pPr>
      <w:r w:rsidRPr="009B574C">
        <w:rPr>
          <w:rFonts w:ascii="Aptos" w:hAnsi="Aptos" w:cstheme="majorBidi"/>
          <w:b/>
          <w:bCs/>
          <w:color w:val="333333"/>
        </w:rPr>
        <w:t>Struttura chiara e cadenzata delle unità</w:t>
      </w:r>
      <w:r w:rsidRPr="009B574C">
        <w:rPr>
          <w:rFonts w:ascii="Aptos" w:hAnsi="Aptos" w:cstheme="majorBidi"/>
          <w:color w:val="333333"/>
        </w:rPr>
        <w:t xml:space="preserve">, con un </w:t>
      </w:r>
      <w:r w:rsidRPr="0022290E">
        <w:rPr>
          <w:rFonts w:ascii="Aptos" w:hAnsi="Aptos" w:cstheme="majorBidi"/>
          <w:i/>
          <w:iCs/>
          <w:color w:val="333333"/>
        </w:rPr>
        <w:t>Point de départ</w:t>
      </w:r>
      <w:r w:rsidRPr="009B574C">
        <w:rPr>
          <w:rFonts w:ascii="Aptos" w:hAnsi="Aptos" w:cstheme="majorBidi"/>
          <w:color w:val="333333"/>
        </w:rPr>
        <w:t xml:space="preserve"> e un </w:t>
      </w:r>
      <w:r w:rsidRPr="0022290E">
        <w:rPr>
          <w:rFonts w:ascii="Aptos" w:hAnsi="Aptos" w:cstheme="majorBidi"/>
          <w:i/>
          <w:iCs/>
          <w:color w:val="333333"/>
        </w:rPr>
        <w:t>Point d’arrivée</w:t>
      </w:r>
      <w:r w:rsidRPr="009B574C">
        <w:rPr>
          <w:rFonts w:ascii="Aptos" w:hAnsi="Aptos" w:cstheme="majorBidi"/>
          <w:color w:val="333333"/>
        </w:rPr>
        <w:t xml:space="preserve"> e rubriche fisse per un apprendimento graduale.</w:t>
      </w:r>
    </w:p>
    <w:p w14:paraId="12DB0960" w14:textId="14D15CDA" w:rsidR="009B574C" w:rsidRPr="009B574C" w:rsidRDefault="009B574C" w:rsidP="009B574C">
      <w:pPr>
        <w:pStyle w:val="Paragrafoelenco"/>
        <w:numPr>
          <w:ilvl w:val="0"/>
          <w:numId w:val="23"/>
        </w:numPr>
        <w:shd w:val="clear" w:color="auto" w:fill="FFFFFF"/>
        <w:rPr>
          <w:rFonts w:ascii="Aptos" w:hAnsi="Aptos" w:cstheme="majorBidi"/>
          <w:color w:val="333333"/>
        </w:rPr>
      </w:pPr>
      <w:r w:rsidRPr="009B574C">
        <w:rPr>
          <w:rFonts w:ascii="Aptos" w:hAnsi="Aptos" w:cstheme="majorBidi"/>
          <w:b/>
          <w:bCs/>
          <w:color w:val="333333"/>
        </w:rPr>
        <w:t>Focus sul lessico</w:t>
      </w:r>
      <w:r w:rsidRPr="009B574C">
        <w:rPr>
          <w:rFonts w:ascii="Aptos" w:hAnsi="Aptos" w:cstheme="majorBidi"/>
          <w:color w:val="333333"/>
        </w:rPr>
        <w:t xml:space="preserve"> nell</w:t>
      </w:r>
      <w:r w:rsidR="0022290E">
        <w:rPr>
          <w:rFonts w:ascii="Aptos" w:hAnsi="Aptos" w:cstheme="majorBidi"/>
          <w:color w:val="333333"/>
        </w:rPr>
        <w:t>e pagine dedicate in ogni unità (</w:t>
      </w:r>
      <w:r w:rsidRPr="0022290E">
        <w:rPr>
          <w:rFonts w:ascii="Aptos" w:hAnsi="Aptos" w:cstheme="majorBidi"/>
          <w:i/>
          <w:iCs/>
          <w:color w:val="333333"/>
        </w:rPr>
        <w:t>Étape lexique</w:t>
      </w:r>
      <w:r w:rsidR="0022290E" w:rsidRPr="0022290E">
        <w:rPr>
          <w:rFonts w:ascii="Aptos" w:hAnsi="Aptos" w:cstheme="majorBidi"/>
          <w:color w:val="333333"/>
        </w:rPr>
        <w:t>)</w:t>
      </w:r>
      <w:r w:rsidRPr="0022290E">
        <w:rPr>
          <w:rFonts w:ascii="Aptos" w:hAnsi="Aptos" w:cstheme="majorBidi"/>
          <w:color w:val="333333"/>
        </w:rPr>
        <w:t xml:space="preserve"> </w:t>
      </w:r>
      <w:r w:rsidRPr="009B574C">
        <w:rPr>
          <w:rFonts w:ascii="Aptos" w:hAnsi="Aptos" w:cstheme="majorBidi"/>
          <w:color w:val="333333"/>
        </w:rPr>
        <w:t xml:space="preserve">e un ampliamento nella sezione </w:t>
      </w:r>
      <w:r w:rsidRPr="0022290E">
        <w:rPr>
          <w:rFonts w:ascii="Aptos" w:hAnsi="Aptos" w:cstheme="majorBidi"/>
          <w:i/>
          <w:iCs/>
          <w:color w:val="333333"/>
        </w:rPr>
        <w:t xml:space="preserve">Mots en piste </w:t>
      </w:r>
      <w:r w:rsidRPr="005866F0">
        <w:rPr>
          <w:rFonts w:ascii="Aptos" w:hAnsi="Aptos" w:cstheme="majorBidi"/>
          <w:color w:val="333333"/>
        </w:rPr>
        <w:t>i</w:t>
      </w:r>
      <w:r w:rsidRPr="009B574C">
        <w:rPr>
          <w:rFonts w:ascii="Aptos" w:hAnsi="Aptos" w:cstheme="majorBidi"/>
          <w:color w:val="333333"/>
        </w:rPr>
        <w:t>n fondo al volume.</w:t>
      </w:r>
    </w:p>
    <w:p w14:paraId="780352A8" w14:textId="49CC27CD" w:rsidR="009B574C" w:rsidRPr="009B574C" w:rsidRDefault="009B574C" w:rsidP="009B574C">
      <w:pPr>
        <w:pStyle w:val="Paragrafoelenco"/>
        <w:numPr>
          <w:ilvl w:val="0"/>
          <w:numId w:val="23"/>
        </w:numPr>
        <w:shd w:val="clear" w:color="auto" w:fill="FFFFFF"/>
        <w:rPr>
          <w:rFonts w:ascii="Aptos" w:hAnsi="Aptos" w:cstheme="majorBidi"/>
          <w:color w:val="333333"/>
        </w:rPr>
      </w:pPr>
      <w:r w:rsidRPr="009B574C">
        <w:rPr>
          <w:rFonts w:ascii="Aptos" w:hAnsi="Aptos" w:cstheme="majorBidi"/>
          <w:b/>
          <w:bCs/>
          <w:color w:val="333333"/>
        </w:rPr>
        <w:t>Focus su comunicazione e grammatica</w:t>
      </w:r>
      <w:r w:rsidRPr="009B574C">
        <w:rPr>
          <w:rFonts w:ascii="Aptos" w:hAnsi="Aptos" w:cstheme="majorBidi"/>
          <w:color w:val="333333"/>
        </w:rPr>
        <w:t xml:space="preserve"> nelle rispettive </w:t>
      </w:r>
      <w:r w:rsidRPr="0022290E">
        <w:rPr>
          <w:rFonts w:ascii="Aptos" w:hAnsi="Aptos" w:cstheme="majorBidi"/>
          <w:i/>
          <w:iCs/>
          <w:color w:val="333333"/>
        </w:rPr>
        <w:t>Étape communication</w:t>
      </w:r>
      <w:r w:rsidRPr="009B574C">
        <w:rPr>
          <w:rFonts w:ascii="Aptos" w:hAnsi="Aptos" w:cstheme="majorBidi"/>
          <w:color w:val="333333"/>
        </w:rPr>
        <w:t xml:space="preserve"> (con schede e video dedicati) ed </w:t>
      </w:r>
      <w:r w:rsidRPr="005767AE">
        <w:rPr>
          <w:rFonts w:ascii="Aptos" w:hAnsi="Aptos" w:cstheme="majorBidi"/>
          <w:i/>
          <w:iCs/>
          <w:color w:val="333333"/>
        </w:rPr>
        <w:t>Étape grammaire</w:t>
      </w:r>
      <w:r w:rsidRPr="009B574C">
        <w:rPr>
          <w:rFonts w:ascii="Aptos" w:hAnsi="Aptos" w:cstheme="majorBidi"/>
          <w:color w:val="333333"/>
        </w:rPr>
        <w:t xml:space="preserve"> (con spiegazioni chiare, immediata applicazione ed esercizi sommativi nella sezione </w:t>
      </w:r>
      <w:r w:rsidRPr="005767AE">
        <w:rPr>
          <w:rFonts w:ascii="Aptos" w:hAnsi="Aptos" w:cstheme="majorBidi"/>
          <w:i/>
          <w:iCs/>
          <w:color w:val="333333"/>
        </w:rPr>
        <w:t>Grammaire à l’œuvre</w:t>
      </w:r>
      <w:r w:rsidRPr="009B574C">
        <w:rPr>
          <w:rFonts w:ascii="Aptos" w:hAnsi="Aptos" w:cstheme="majorBidi"/>
          <w:color w:val="333333"/>
        </w:rPr>
        <w:t>).</w:t>
      </w:r>
      <w:r w:rsidR="005767AE">
        <w:rPr>
          <w:rFonts w:ascii="Aptos" w:hAnsi="Aptos" w:cstheme="majorBidi"/>
          <w:color w:val="333333"/>
        </w:rPr>
        <w:t xml:space="preserve">  </w:t>
      </w:r>
    </w:p>
    <w:p w14:paraId="7D26BD5E" w14:textId="13D72DA2" w:rsidR="009B574C" w:rsidRPr="009B574C" w:rsidRDefault="009B574C" w:rsidP="009B574C">
      <w:pPr>
        <w:pStyle w:val="Paragrafoelenco"/>
        <w:numPr>
          <w:ilvl w:val="0"/>
          <w:numId w:val="23"/>
        </w:numPr>
        <w:shd w:val="clear" w:color="auto" w:fill="FFFFFF"/>
        <w:rPr>
          <w:rFonts w:ascii="Aptos" w:hAnsi="Aptos" w:cstheme="majorBidi"/>
          <w:color w:val="333333"/>
        </w:rPr>
      </w:pPr>
      <w:r w:rsidRPr="009B574C">
        <w:rPr>
          <w:rFonts w:ascii="Aptos" w:hAnsi="Aptos" w:cstheme="majorBidi"/>
          <w:b/>
          <w:bCs/>
          <w:color w:val="333333"/>
        </w:rPr>
        <w:t>Focus su cittadinanza e obiettivi dell’Agenda 2030</w:t>
      </w:r>
      <w:r w:rsidRPr="009B574C">
        <w:rPr>
          <w:rFonts w:ascii="Aptos" w:hAnsi="Aptos" w:cstheme="majorBidi"/>
          <w:color w:val="333333"/>
        </w:rPr>
        <w:t xml:space="preserve">: pagine conclusive di cultura ed Educazione civica, </w:t>
      </w:r>
      <w:r w:rsidR="005767AE">
        <w:rPr>
          <w:rFonts w:ascii="Aptos" w:hAnsi="Aptos" w:cstheme="majorBidi"/>
          <w:color w:val="333333"/>
        </w:rPr>
        <w:t xml:space="preserve">presenti </w:t>
      </w:r>
      <w:r w:rsidR="005767AE" w:rsidRPr="009B574C">
        <w:rPr>
          <w:rFonts w:ascii="Aptos" w:hAnsi="Aptos" w:cstheme="majorBidi"/>
          <w:color w:val="333333"/>
        </w:rPr>
        <w:t>in ogni unità</w:t>
      </w:r>
      <w:r w:rsidR="005767AE">
        <w:rPr>
          <w:rFonts w:ascii="Aptos" w:hAnsi="Aptos" w:cstheme="majorBidi"/>
          <w:color w:val="333333"/>
        </w:rPr>
        <w:t xml:space="preserve">, che propongono attività su </w:t>
      </w:r>
      <w:r w:rsidRPr="005866F0">
        <w:rPr>
          <w:rFonts w:ascii="Aptos" w:hAnsi="Aptos" w:cstheme="majorBidi"/>
          <w:i/>
          <w:iCs/>
          <w:color w:val="333333"/>
        </w:rPr>
        <w:t>competénces</w:t>
      </w:r>
      <w:r w:rsidRPr="009B574C">
        <w:rPr>
          <w:rFonts w:ascii="Aptos" w:hAnsi="Aptos" w:cstheme="majorBidi"/>
          <w:color w:val="333333"/>
        </w:rPr>
        <w:t xml:space="preserve">, </w:t>
      </w:r>
      <w:r w:rsidRPr="005866F0">
        <w:rPr>
          <w:rFonts w:ascii="Aptos" w:hAnsi="Aptos" w:cstheme="majorBidi"/>
          <w:i/>
          <w:iCs/>
          <w:color w:val="333333"/>
        </w:rPr>
        <w:t>débat</w:t>
      </w:r>
      <w:r w:rsidRPr="009B574C">
        <w:rPr>
          <w:rFonts w:ascii="Aptos" w:hAnsi="Aptos" w:cstheme="majorBidi"/>
          <w:color w:val="333333"/>
        </w:rPr>
        <w:t xml:space="preserve">, </w:t>
      </w:r>
      <w:r w:rsidRPr="005866F0">
        <w:rPr>
          <w:rFonts w:ascii="Aptos" w:hAnsi="Aptos" w:cstheme="majorBidi"/>
          <w:i/>
          <w:iCs/>
          <w:color w:val="333333"/>
        </w:rPr>
        <w:t>action,</w:t>
      </w:r>
      <w:r w:rsidRPr="009B574C">
        <w:rPr>
          <w:rFonts w:ascii="Aptos" w:hAnsi="Aptos" w:cstheme="majorBidi"/>
          <w:color w:val="333333"/>
        </w:rPr>
        <w:t xml:space="preserve"> attività volte soprattutto al fare, all'agire.</w:t>
      </w:r>
    </w:p>
    <w:p w14:paraId="3308B34E" w14:textId="398D86E9" w:rsidR="008458CD" w:rsidRPr="00B130D3" w:rsidRDefault="009B574C" w:rsidP="009B574C">
      <w:pPr>
        <w:pStyle w:val="Paragrafoelenco"/>
        <w:numPr>
          <w:ilvl w:val="0"/>
          <w:numId w:val="23"/>
        </w:numPr>
        <w:shd w:val="clear" w:color="auto" w:fill="FFFFFF"/>
        <w:rPr>
          <w:rFonts w:ascii="Aptos" w:hAnsi="Aptos" w:cstheme="majorHAnsi"/>
          <w:color w:val="333333"/>
        </w:rPr>
      </w:pPr>
      <w:r w:rsidRPr="009B574C">
        <w:rPr>
          <w:rFonts w:ascii="Aptos" w:hAnsi="Aptos" w:cstheme="majorBidi"/>
          <w:b/>
          <w:bCs/>
          <w:color w:val="333333"/>
        </w:rPr>
        <w:lastRenderedPageBreak/>
        <w:t>Supplemento di grammatica</w:t>
      </w:r>
      <w:r w:rsidRPr="009B574C">
        <w:rPr>
          <w:rFonts w:ascii="Aptos" w:hAnsi="Aptos" w:cstheme="majorBidi"/>
          <w:color w:val="333333"/>
        </w:rPr>
        <w:t xml:space="preserve">, con il volume </w:t>
      </w:r>
      <w:r w:rsidRPr="005767AE">
        <w:rPr>
          <w:rFonts w:ascii="Aptos" w:hAnsi="Aptos" w:cstheme="majorBidi"/>
          <w:b/>
          <w:bCs/>
          <w:i/>
          <w:iCs/>
          <w:color w:val="333333"/>
        </w:rPr>
        <w:t>Grammaire plus</w:t>
      </w:r>
      <w:r w:rsidR="005866F0">
        <w:rPr>
          <w:rFonts w:ascii="Aptos" w:hAnsi="Aptos" w:cstheme="majorBidi"/>
          <w:b/>
          <w:bCs/>
          <w:i/>
          <w:iCs/>
          <w:color w:val="333333"/>
        </w:rPr>
        <w:t xml:space="preserve">, </w:t>
      </w:r>
      <w:r w:rsidRPr="009B574C">
        <w:rPr>
          <w:rFonts w:ascii="Aptos" w:hAnsi="Aptos" w:cstheme="majorBidi"/>
          <w:color w:val="333333"/>
        </w:rPr>
        <w:t>allegato al volume 1</w:t>
      </w:r>
      <w:r w:rsidR="005866F0">
        <w:rPr>
          <w:rFonts w:ascii="Aptos" w:hAnsi="Aptos" w:cstheme="majorBidi"/>
          <w:color w:val="333333"/>
        </w:rPr>
        <w:t>,</w:t>
      </w:r>
      <w:r w:rsidR="005767AE">
        <w:rPr>
          <w:rFonts w:ascii="Aptos" w:hAnsi="Aptos" w:cstheme="majorBidi"/>
          <w:color w:val="333333"/>
        </w:rPr>
        <w:t xml:space="preserve"> con mappe visuali e tante altre attività.</w:t>
      </w:r>
    </w:p>
    <w:p w14:paraId="21B55AD1" w14:textId="77777777" w:rsidR="00B130D3" w:rsidRDefault="00B130D3" w:rsidP="00B130D3">
      <w:pPr>
        <w:pStyle w:val="Paragrafoelenco"/>
        <w:numPr>
          <w:ilvl w:val="0"/>
          <w:numId w:val="23"/>
        </w:numPr>
        <w:shd w:val="clear" w:color="auto" w:fill="FFFFFF"/>
        <w:rPr>
          <w:rFonts w:ascii="Aptos" w:hAnsi="Aptos" w:cstheme="majorBidi"/>
          <w:b/>
          <w:bCs/>
          <w:color w:val="333333"/>
        </w:rPr>
      </w:pPr>
      <w:r>
        <w:rPr>
          <w:rFonts w:ascii="Aptos" w:hAnsi="Aptos" w:cstheme="majorBidi"/>
          <w:b/>
          <w:bCs/>
          <w:color w:val="333333"/>
        </w:rPr>
        <w:t>Più tipologie di video:</w:t>
      </w:r>
      <w:r w:rsidRPr="00B130D3">
        <w:rPr>
          <w:rFonts w:ascii="The Message" w:hAnsi="The Message" w:cs="Arial"/>
          <w:color w:val="000000"/>
          <w:position w:val="1"/>
          <w:sz w:val="36"/>
          <w:szCs w:val="36"/>
        </w:rPr>
        <w:t xml:space="preserve"> </w:t>
      </w:r>
      <w:r w:rsidRPr="00B130D3">
        <w:rPr>
          <w:rFonts w:ascii="Aptos" w:hAnsi="Aptos" w:cstheme="majorBidi"/>
          <w:color w:val="333333"/>
        </w:rPr>
        <w:t>la maggior parte delle unità si apre con dei</w:t>
      </w:r>
      <w:r w:rsidRPr="00B130D3">
        <w:rPr>
          <w:rFonts w:ascii="Aptos" w:hAnsi="Aptos" w:cstheme="majorBidi"/>
          <w:b/>
          <w:bCs/>
          <w:color w:val="333333"/>
        </w:rPr>
        <w:t xml:space="preserve"> videodialoghi</w:t>
      </w:r>
      <w:r w:rsidRPr="00B130D3">
        <w:rPr>
          <w:rFonts w:ascii="Aptos" w:hAnsi="Aptos" w:cstheme="majorBidi"/>
          <w:color w:val="333333"/>
        </w:rPr>
        <w:t xml:space="preserve">, una miniserie </w:t>
      </w:r>
      <w:r w:rsidRPr="00B130D3">
        <w:rPr>
          <w:rFonts w:ascii="Aptos" w:hAnsi="Aptos" w:cstheme="majorBidi"/>
          <w:i/>
          <w:iCs/>
          <w:color w:val="333333"/>
        </w:rPr>
        <w:t>Voisines et voisins,</w:t>
      </w:r>
      <w:r w:rsidRPr="00B130D3">
        <w:rPr>
          <w:rFonts w:ascii="Aptos" w:hAnsi="Aptos" w:cstheme="majorBidi"/>
          <w:color w:val="333333"/>
        </w:rPr>
        <w:t xml:space="preserve"> le vicende dei personaggi che vivono nello stesso immobile parigino;</w:t>
      </w:r>
    </w:p>
    <w:p w14:paraId="7AEAB22E" w14:textId="571D89E6" w:rsidR="00B130D3" w:rsidRPr="00B130D3" w:rsidRDefault="00B130D3" w:rsidP="00B130D3">
      <w:pPr>
        <w:pStyle w:val="Paragrafoelenco"/>
        <w:shd w:val="clear" w:color="auto" w:fill="FFFFFF"/>
        <w:rPr>
          <w:rFonts w:ascii="Aptos" w:hAnsi="Aptos" w:cstheme="majorBidi"/>
          <w:b/>
          <w:bCs/>
          <w:color w:val="333333"/>
        </w:rPr>
      </w:pPr>
      <w:r w:rsidRPr="00B130D3">
        <w:rPr>
          <w:rFonts w:ascii="Aptos" w:hAnsi="Aptos" w:cs="Arial"/>
          <w:b/>
          <w:bCs/>
          <w:color w:val="333333"/>
        </w:rPr>
        <w:t xml:space="preserve">brevi video di comunicazione </w:t>
      </w:r>
      <w:r w:rsidRPr="00B130D3">
        <w:rPr>
          <w:rFonts w:ascii="Aptos" w:hAnsi="Aptos" w:cs="Arial"/>
          <w:color w:val="333333"/>
        </w:rPr>
        <w:t xml:space="preserve">in corrispondenza delle principali funzioni comunicative; </w:t>
      </w:r>
      <w:r w:rsidRPr="00B130D3">
        <w:rPr>
          <w:rFonts w:ascii="Aptos" w:hAnsi="Aptos" w:cs="Arial"/>
          <w:b/>
          <w:bCs/>
          <w:color w:val="333333"/>
        </w:rPr>
        <w:t>videoanimazioni di grammatica</w:t>
      </w:r>
    </w:p>
    <w:p w14:paraId="238650BC" w14:textId="77777777" w:rsidR="008458CD" w:rsidRPr="00B130D3" w:rsidRDefault="008458CD" w:rsidP="007D1855">
      <w:pPr>
        <w:shd w:val="clear" w:color="auto" w:fill="FFFFFF"/>
        <w:rPr>
          <w:rFonts w:ascii="Aptos" w:hAnsi="Aptos" w:cstheme="majorHAnsi"/>
          <w:color w:val="333333"/>
        </w:rPr>
      </w:pPr>
    </w:p>
    <w:p w14:paraId="2B27E9B5" w14:textId="397FFF48" w:rsidR="004002DC" w:rsidRPr="004002DC" w:rsidRDefault="00F11127" w:rsidP="004002DC">
      <w:pPr>
        <w:shd w:val="clear" w:color="auto" w:fill="FFFFFF"/>
        <w:rPr>
          <w:rFonts w:ascii="Aptos" w:hAnsi="Aptos" w:cstheme="majorHAnsi"/>
          <w:b/>
          <w:bCs/>
        </w:rPr>
      </w:pPr>
      <w:r w:rsidRPr="00F11127">
        <w:rPr>
          <w:rFonts w:ascii="Aptos" w:hAnsi="Aptos" w:cstheme="majorHAnsi"/>
          <w:b/>
          <w:bCs/>
        </w:rPr>
        <w:t>Libro aperto, per una didattica con il digitale</w:t>
      </w:r>
    </w:p>
    <w:p w14:paraId="165EF163" w14:textId="0854BAA0" w:rsidR="004002DC" w:rsidRPr="00283614" w:rsidRDefault="004002DC" w:rsidP="004002DC">
      <w:p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283614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inclusiva. </w:t>
      </w:r>
      <w:r>
        <w:rPr>
          <w:rFonts w:ascii="Aptos" w:hAnsi="Aptos" w:cstheme="majorHAnsi"/>
          <w:shd w:val="clear" w:color="auto" w:fill="FFFFFF"/>
        </w:rPr>
        <w:t>Libro aperto include:</w:t>
      </w:r>
    </w:p>
    <w:p w14:paraId="535F23DA" w14:textId="774EAC66" w:rsidR="004002DC" w:rsidRPr="00283614" w:rsidRDefault="00684DFD" w:rsidP="004002DC">
      <w:pPr>
        <w:pStyle w:val="Paragrafoelenco"/>
        <w:numPr>
          <w:ilvl w:val="0"/>
          <w:numId w:val="24"/>
        </w:numPr>
        <w:rPr>
          <w:rFonts w:ascii="Aptos" w:hAnsi="Aptos" w:cstheme="majorHAnsi"/>
          <w:shd w:val="clear" w:color="auto" w:fill="FFFFFF"/>
        </w:rPr>
      </w:pPr>
      <w:r w:rsidRPr="00684DFD">
        <w:rPr>
          <w:rFonts w:ascii="Aptos" w:hAnsi="Aptos" w:cstheme="majorHAnsi"/>
          <w:b/>
          <w:bCs/>
          <w:shd w:val="clear" w:color="auto" w:fill="FFFFFF"/>
        </w:rPr>
        <w:t>MyApp</w:t>
      </w:r>
      <w:r w:rsidRPr="00684DFD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</w:t>
      </w:r>
      <w:r w:rsidR="004002DC" w:rsidRPr="00283614">
        <w:rPr>
          <w:rFonts w:ascii="Aptos" w:hAnsi="Aptos" w:cstheme="majorHAnsi"/>
          <w:shd w:val="clear" w:color="auto" w:fill="FFFFFF"/>
        </w:rPr>
        <w:t>;</w:t>
      </w:r>
    </w:p>
    <w:p w14:paraId="03EF4794" w14:textId="177D559C" w:rsidR="004002DC" w:rsidRPr="00283614" w:rsidRDefault="004002DC" w:rsidP="004002DC">
      <w:pPr>
        <w:pStyle w:val="Paragrafoelenco"/>
        <w:numPr>
          <w:ilvl w:val="0"/>
          <w:numId w:val="24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283614">
        <w:rPr>
          <w:rFonts w:ascii="Aptos" w:hAnsi="Aptos" w:cstheme="majorHAnsi"/>
          <w:shd w:val="clear" w:color="auto" w:fill="FFFFFF"/>
        </w:rPr>
        <w:t xml:space="preserve">, la versione digitale del </w:t>
      </w:r>
      <w:r w:rsidR="005767AE">
        <w:rPr>
          <w:rFonts w:ascii="Aptos" w:hAnsi="Aptos" w:cstheme="majorHAnsi"/>
          <w:shd w:val="clear" w:color="auto" w:fill="FFFFFF"/>
        </w:rPr>
        <w:t>corso</w:t>
      </w:r>
      <w:r w:rsidRPr="00283614">
        <w:rPr>
          <w:rFonts w:ascii="Aptos" w:hAnsi="Aptos" w:cstheme="majorHAnsi"/>
          <w:shd w:val="clear" w:color="auto" w:fill="FFFFFF"/>
        </w:rPr>
        <w:t xml:space="preserve">, disponibile sia online che offline, che riproduce fedelmente l’esperienza di lettura su carta, permette di accedere ai materiali digitali integrativi e consente di scaricare i contenuti offline tramite un’app dedicata. </w:t>
      </w:r>
    </w:p>
    <w:p w14:paraId="0D99A307" w14:textId="2720A3AA" w:rsidR="004002DC" w:rsidRPr="00283614" w:rsidRDefault="004002DC" w:rsidP="004002DC">
      <w:pPr>
        <w:pStyle w:val="Paragrafoelenco"/>
        <w:numPr>
          <w:ilvl w:val="0"/>
          <w:numId w:val="24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Libro digitale liquido</w:t>
      </w:r>
      <w:r w:rsidRPr="00283614">
        <w:rPr>
          <w:rFonts w:ascii="Aptos" w:hAnsi="Aptos" w:cstheme="majorHAnsi"/>
          <w:shd w:val="clear" w:color="auto" w:fill="FFFFFF"/>
        </w:rPr>
        <w:t xml:space="preserve">, uno strumento pensato per l’inclusione, che offre la lettura automatica del testo e un pannello per l’accessibilità. </w:t>
      </w:r>
      <w:r w:rsidRPr="004002DC">
        <w:rPr>
          <w:rFonts w:ascii="Aptos" w:hAnsi="Aptos" w:cstheme="majorHAnsi"/>
          <w:shd w:val="clear" w:color="auto" w:fill="FFFFFF"/>
        </w:rPr>
        <w:t>Il libro digitale liquido permette di:</w:t>
      </w:r>
      <w:r w:rsidRPr="004002DC">
        <w:rPr>
          <w:rFonts w:ascii="Aptos" w:hAnsi="Aptos" w:cstheme="majorHAnsi"/>
          <w:shd w:val="clear" w:color="auto" w:fill="FFFFFF"/>
        </w:rPr>
        <w:br/>
        <w:t>- inserire note e segnalibri;</w:t>
      </w:r>
      <w:r w:rsidRPr="004002DC">
        <w:rPr>
          <w:rFonts w:ascii="Aptos" w:hAnsi="Aptos" w:cstheme="majorHAnsi"/>
          <w:shd w:val="clear" w:color="auto" w:fill="FFFFFF"/>
        </w:rPr>
        <w:br/>
        <w:t>- studiare e ripassare scegliendo carattere e sfondo preferiti;</w:t>
      </w:r>
      <w:r w:rsidRPr="004002DC">
        <w:rPr>
          <w:rFonts w:ascii="Aptos" w:hAnsi="Aptos" w:cstheme="majorHAnsi"/>
          <w:shd w:val="clear" w:color="auto" w:fill="FFFFFF"/>
        </w:rPr>
        <w:br/>
        <w:t>- accedere alla modalità di lettura automatica e ai materiali digitali integrativi.</w:t>
      </w:r>
    </w:p>
    <w:p w14:paraId="5A10081A" w14:textId="77777777" w:rsidR="004002DC" w:rsidRPr="004002DC" w:rsidRDefault="004002DC" w:rsidP="004002DC">
      <w:pPr>
        <w:pStyle w:val="Paragrafoelenco"/>
        <w:numPr>
          <w:ilvl w:val="0"/>
          <w:numId w:val="24"/>
        </w:numPr>
        <w:rPr>
          <w:rFonts w:ascii="Aptos" w:hAnsi="Aptos" w:cstheme="majorHAnsi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KmZero</w:t>
      </w:r>
      <w:r w:rsidRPr="00283614">
        <w:rPr>
          <w:rFonts w:ascii="Aptos" w:hAnsi="Aptos" w:cstheme="majorHAnsi"/>
          <w:shd w:val="clear" w:color="auto" w:fill="FFFFFF"/>
        </w:rPr>
        <w:t>, la piattaforma online con ulteriori risorse digitali per creare lezioni, verificare i progressi degli studenti e accedere alla Guida del libro in adozione e a una selezione di contenuti di formazione Learning Academy.</w:t>
      </w:r>
    </w:p>
    <w:p w14:paraId="02054F26" w14:textId="72DE7E1F" w:rsidR="004002DC" w:rsidRPr="004002DC" w:rsidRDefault="004002DC" w:rsidP="004002DC">
      <w:pPr>
        <w:pStyle w:val="Paragrafoelenco"/>
        <w:numPr>
          <w:ilvl w:val="0"/>
          <w:numId w:val="24"/>
        </w:numPr>
        <w:rPr>
          <w:rFonts w:ascii="Aptos" w:hAnsi="Aptos" w:cstheme="majorHAnsi"/>
        </w:rPr>
      </w:pPr>
      <w:r w:rsidRPr="004002DC">
        <w:rPr>
          <w:rFonts w:ascii="Aptos" w:hAnsi="Aptos" w:cstheme="majorHAnsi"/>
          <w:b/>
          <w:bCs/>
        </w:rPr>
        <w:t>LaboF</w:t>
      </w:r>
      <w:r w:rsidR="005866F0">
        <w:rPr>
          <w:rFonts w:ascii="Aptos" w:hAnsi="Aptos" w:cstheme="majorHAnsi"/>
        </w:rPr>
        <w:t xml:space="preserve">. </w:t>
      </w:r>
      <w:r w:rsidRPr="004002DC">
        <w:rPr>
          <w:rFonts w:ascii="Aptos" w:hAnsi="Aptos" w:cstheme="majorHAnsi"/>
        </w:rPr>
        <w:t>per il recupero e il potenziamento, con centinaia di attività supplementari autocorrettive e guidate, assegnabili dal docente o accessibili in autonomia dallo studente.</w:t>
      </w:r>
    </w:p>
    <w:p w14:paraId="20BA11B0" w14:textId="369E27BD" w:rsidR="004002DC" w:rsidRPr="004002DC" w:rsidRDefault="004002DC" w:rsidP="004002DC">
      <w:pPr>
        <w:pStyle w:val="Paragrafoelenco"/>
        <w:numPr>
          <w:ilvl w:val="0"/>
          <w:numId w:val="24"/>
        </w:numPr>
        <w:rPr>
          <w:rFonts w:ascii="Aptos" w:hAnsi="Aptos" w:cstheme="majorHAnsi"/>
        </w:rPr>
      </w:pPr>
      <w:r w:rsidRPr="004002DC">
        <w:rPr>
          <w:rFonts w:ascii="Aptos" w:hAnsi="Aptos" w:cstheme="majorHAnsi"/>
          <w:b/>
          <w:bCs/>
        </w:rPr>
        <w:t>EspaceF</w:t>
      </w:r>
      <w:r w:rsidR="005866F0">
        <w:rPr>
          <w:rFonts w:ascii="Aptos" w:hAnsi="Aptos" w:cstheme="majorHAnsi"/>
        </w:rPr>
        <w:t xml:space="preserve">, </w:t>
      </w:r>
      <w:r w:rsidRPr="004002DC">
        <w:rPr>
          <w:rFonts w:ascii="Aptos" w:hAnsi="Aptos" w:cstheme="majorHAnsi"/>
        </w:rPr>
        <w:t xml:space="preserve">la configurazione </w:t>
      </w:r>
      <w:r w:rsidRPr="005866F0">
        <w:rPr>
          <w:rFonts w:ascii="Aptos" w:hAnsi="Aptos" w:cstheme="majorHAnsi"/>
          <w:b/>
          <w:bCs/>
          <w:i/>
          <w:iCs/>
        </w:rPr>
        <w:t>Orange</w:t>
      </w:r>
      <w:r w:rsidRPr="004002DC">
        <w:rPr>
          <w:rFonts w:ascii="Aptos" w:hAnsi="Aptos" w:cstheme="majorHAnsi"/>
        </w:rPr>
        <w:t xml:space="preserve"> prevede l’accesso</w:t>
      </w:r>
      <w:r w:rsidR="00B130D3">
        <w:rPr>
          <w:rFonts w:ascii="Aptos" w:hAnsi="Aptos" w:cstheme="majorHAnsi"/>
        </w:rPr>
        <w:t xml:space="preserve"> a u</w:t>
      </w:r>
      <w:r w:rsidR="00B130D3" w:rsidRPr="00B130D3">
        <w:rPr>
          <w:rFonts w:ascii="Aptos" w:hAnsi="Aptos" w:cstheme="majorHAnsi"/>
        </w:rPr>
        <w:t xml:space="preserve">na piattaforma di intelligenza artificiale </w:t>
      </w:r>
      <w:r w:rsidR="005866F0" w:rsidRPr="004002DC">
        <w:rPr>
          <w:rFonts w:ascii="Aptos" w:hAnsi="Aptos" w:cstheme="majorHAnsi"/>
        </w:rPr>
        <w:t xml:space="preserve">per l’apprendimento personalizzato della </w:t>
      </w:r>
      <w:r w:rsidR="005866F0">
        <w:rPr>
          <w:rFonts w:ascii="Aptos" w:hAnsi="Aptos" w:cstheme="majorHAnsi"/>
        </w:rPr>
        <w:t>l</w:t>
      </w:r>
      <w:r w:rsidR="005866F0" w:rsidRPr="004002DC">
        <w:rPr>
          <w:rFonts w:ascii="Aptos" w:hAnsi="Aptos" w:cstheme="majorHAnsi"/>
        </w:rPr>
        <w:t>ingua francese</w:t>
      </w:r>
      <w:r w:rsidR="005866F0">
        <w:rPr>
          <w:rFonts w:ascii="Aptos" w:hAnsi="Aptos" w:cstheme="majorHAnsi"/>
        </w:rPr>
        <w:t>,</w:t>
      </w:r>
      <w:r w:rsidR="005866F0" w:rsidRPr="004002DC">
        <w:rPr>
          <w:rFonts w:ascii="Aptos" w:hAnsi="Aptos" w:cstheme="majorHAnsi"/>
        </w:rPr>
        <w:t xml:space="preserve"> </w:t>
      </w:r>
      <w:r w:rsidR="00B130D3" w:rsidRPr="00B130D3">
        <w:rPr>
          <w:rFonts w:ascii="Aptos" w:hAnsi="Aptos" w:cstheme="majorHAnsi"/>
        </w:rPr>
        <w:t xml:space="preserve">che si adatta </w:t>
      </w:r>
      <w:r w:rsidRPr="004002DC">
        <w:rPr>
          <w:rFonts w:ascii="Aptos" w:hAnsi="Aptos" w:cstheme="majorHAnsi"/>
        </w:rPr>
        <w:t>alle reali competenze linguistiche degli studenti e dalle studentesse della Scuola Secondaria di primo e secondo grado. EspaceF permette di:</w:t>
      </w:r>
    </w:p>
    <w:p w14:paraId="1D455F37" w14:textId="77777777" w:rsidR="004002DC" w:rsidRPr="004002DC" w:rsidRDefault="004002DC" w:rsidP="004002DC">
      <w:pPr>
        <w:pStyle w:val="Paragrafoelenco"/>
        <w:rPr>
          <w:rFonts w:ascii="Aptos" w:hAnsi="Aptos" w:cstheme="majorHAnsi"/>
        </w:rPr>
      </w:pPr>
      <w:r w:rsidRPr="004002DC">
        <w:rPr>
          <w:rFonts w:ascii="Aptos" w:hAnsi="Aptos" w:cstheme="majorHAnsi"/>
        </w:rPr>
        <w:t>- sviluppare progressivamente le competenze di studenti e studentesse;</w:t>
      </w:r>
    </w:p>
    <w:p w14:paraId="09627609" w14:textId="368532CA" w:rsidR="004002DC" w:rsidRPr="004002DC" w:rsidRDefault="004002DC" w:rsidP="004002DC">
      <w:pPr>
        <w:pStyle w:val="Paragrafoelenco"/>
        <w:rPr>
          <w:rFonts w:ascii="Aptos" w:hAnsi="Aptos" w:cstheme="majorHAnsi"/>
        </w:rPr>
      </w:pPr>
      <w:r w:rsidRPr="004002DC">
        <w:rPr>
          <w:rFonts w:ascii="Aptos" w:hAnsi="Aptos" w:cstheme="majorHAnsi"/>
        </w:rPr>
        <w:t>- esercitarsi con una grande varietà</w:t>
      </w:r>
      <w:r w:rsidR="005866F0">
        <w:rPr>
          <w:rFonts w:ascii="Aptos" w:hAnsi="Aptos" w:cstheme="majorHAnsi"/>
        </w:rPr>
        <w:t xml:space="preserve"> di attività</w:t>
      </w:r>
      <w:r w:rsidRPr="004002DC">
        <w:rPr>
          <w:rFonts w:ascii="Aptos" w:hAnsi="Aptos" w:cstheme="majorHAnsi"/>
        </w:rPr>
        <w:t xml:space="preserve">, volte allo sviluppo del vocabolario e </w:t>
      </w:r>
      <w:r w:rsidR="005767AE">
        <w:rPr>
          <w:rFonts w:ascii="Aptos" w:hAnsi="Aptos" w:cstheme="majorHAnsi"/>
        </w:rPr>
        <w:t xml:space="preserve">all’apprendimento </w:t>
      </w:r>
      <w:r w:rsidRPr="004002DC">
        <w:rPr>
          <w:rFonts w:ascii="Aptos" w:hAnsi="Aptos" w:cstheme="majorHAnsi"/>
        </w:rPr>
        <w:t>delle strutture grammaticali;</w:t>
      </w:r>
    </w:p>
    <w:p w14:paraId="2156DB76" w14:textId="77777777" w:rsidR="004002DC" w:rsidRPr="004002DC" w:rsidRDefault="004002DC" w:rsidP="004002DC">
      <w:pPr>
        <w:pStyle w:val="Paragrafoelenco"/>
        <w:rPr>
          <w:rFonts w:ascii="Aptos" w:hAnsi="Aptos" w:cstheme="majorHAnsi"/>
        </w:rPr>
      </w:pPr>
      <w:r w:rsidRPr="004002DC">
        <w:rPr>
          <w:rFonts w:ascii="Aptos" w:hAnsi="Aptos" w:cstheme="majorHAnsi"/>
        </w:rPr>
        <w:t>- avere accesso al pannello di controllo, semplice e intuitivo a disposizione del docente;</w:t>
      </w:r>
      <w:r w:rsidRPr="004002DC">
        <w:rPr>
          <w:rFonts w:ascii="Tahoma" w:hAnsi="Tahoma" w:cs="Tahoma"/>
        </w:rPr>
        <w:t> </w:t>
      </w:r>
    </w:p>
    <w:p w14:paraId="1C2E0D72" w14:textId="77777777" w:rsidR="004002DC" w:rsidRPr="004002DC" w:rsidRDefault="004002DC" w:rsidP="004002DC">
      <w:pPr>
        <w:pStyle w:val="Paragrafoelenco"/>
        <w:rPr>
          <w:rFonts w:ascii="Aptos" w:hAnsi="Aptos" w:cstheme="majorHAnsi"/>
        </w:rPr>
      </w:pPr>
      <w:r w:rsidRPr="004002DC">
        <w:rPr>
          <w:rFonts w:ascii="Aptos" w:hAnsi="Aptos" w:cstheme="majorHAnsi"/>
        </w:rPr>
        <w:t>- fornire supporto al docente nella didattica differenziata.</w:t>
      </w:r>
    </w:p>
    <w:p w14:paraId="3D140DB6" w14:textId="77777777" w:rsidR="007D1855" w:rsidRPr="007D1855" w:rsidRDefault="007D1855" w:rsidP="007D1855">
      <w:pPr>
        <w:shd w:val="clear" w:color="auto" w:fill="FFFFFF"/>
        <w:spacing w:after="300"/>
        <w:rPr>
          <w:rFonts w:ascii="Open Sans" w:hAnsi="Open Sans" w:cs="Open Sans"/>
          <w:color w:val="333333"/>
          <w:sz w:val="21"/>
          <w:szCs w:val="21"/>
        </w:rPr>
      </w:pPr>
    </w:p>
    <w:sectPr w:rsidR="007D1855" w:rsidRPr="007D1855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2CFDC" w14:textId="77777777" w:rsidR="008367C1" w:rsidRDefault="008367C1" w:rsidP="00B130D3">
      <w:r>
        <w:separator/>
      </w:r>
    </w:p>
  </w:endnote>
  <w:endnote w:type="continuationSeparator" w:id="0">
    <w:p w14:paraId="7A129545" w14:textId="77777777" w:rsidR="008367C1" w:rsidRDefault="008367C1" w:rsidP="00B13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e Message">
    <w:panose1 w:val="020B0000000000000000"/>
    <w:charset w:val="00"/>
    <w:family w:val="swiss"/>
    <w:pitch w:val="variable"/>
    <w:sig w:usb0="A00000A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0B351" w14:textId="77777777" w:rsidR="008367C1" w:rsidRDefault="008367C1" w:rsidP="00B130D3">
      <w:r>
        <w:separator/>
      </w:r>
    </w:p>
  </w:footnote>
  <w:footnote w:type="continuationSeparator" w:id="0">
    <w:p w14:paraId="4E3B5E69" w14:textId="77777777" w:rsidR="008367C1" w:rsidRDefault="008367C1" w:rsidP="00B13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F363A2"/>
    <w:multiLevelType w:val="hybridMultilevel"/>
    <w:tmpl w:val="3CE21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5A7718">
      <w:numFmt w:val="bullet"/>
      <w:lvlText w:val="-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8F5182"/>
    <w:multiLevelType w:val="multilevel"/>
    <w:tmpl w:val="4EB2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7E34B84"/>
    <w:multiLevelType w:val="multilevel"/>
    <w:tmpl w:val="B0AA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ECC4EA6"/>
    <w:multiLevelType w:val="multilevel"/>
    <w:tmpl w:val="F8D2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4E839EE"/>
    <w:multiLevelType w:val="multilevel"/>
    <w:tmpl w:val="46E4E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8451839"/>
    <w:multiLevelType w:val="multilevel"/>
    <w:tmpl w:val="F0C4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794289"/>
    <w:multiLevelType w:val="multilevel"/>
    <w:tmpl w:val="AD74D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E3644F"/>
    <w:multiLevelType w:val="multilevel"/>
    <w:tmpl w:val="08CA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5F337C1"/>
    <w:multiLevelType w:val="multilevel"/>
    <w:tmpl w:val="307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521E30"/>
    <w:multiLevelType w:val="multilevel"/>
    <w:tmpl w:val="AA9E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4"/>
  </w:num>
  <w:num w:numId="2" w16cid:durableId="1162042512">
    <w:abstractNumId w:val="10"/>
  </w:num>
  <w:num w:numId="3" w16cid:durableId="1920139542">
    <w:abstractNumId w:val="20"/>
  </w:num>
  <w:num w:numId="4" w16cid:durableId="1944650568">
    <w:abstractNumId w:val="13"/>
  </w:num>
  <w:num w:numId="5" w16cid:durableId="1547181364">
    <w:abstractNumId w:val="3"/>
  </w:num>
  <w:num w:numId="6" w16cid:durableId="2042238217">
    <w:abstractNumId w:val="21"/>
  </w:num>
  <w:num w:numId="7" w16cid:durableId="737485094">
    <w:abstractNumId w:val="18"/>
  </w:num>
  <w:num w:numId="8" w16cid:durableId="755514913">
    <w:abstractNumId w:val="6"/>
  </w:num>
  <w:num w:numId="9" w16cid:durableId="1555890889">
    <w:abstractNumId w:val="7"/>
  </w:num>
  <w:num w:numId="10" w16cid:durableId="1292050163">
    <w:abstractNumId w:val="19"/>
  </w:num>
  <w:num w:numId="11" w16cid:durableId="665018371">
    <w:abstractNumId w:val="0"/>
  </w:num>
  <w:num w:numId="12" w16cid:durableId="490951883">
    <w:abstractNumId w:val="2"/>
  </w:num>
  <w:num w:numId="13" w16cid:durableId="1335690612">
    <w:abstractNumId w:val="9"/>
  </w:num>
  <w:num w:numId="14" w16cid:durableId="1111511253">
    <w:abstractNumId w:val="4"/>
  </w:num>
  <w:num w:numId="15" w16cid:durableId="631710408">
    <w:abstractNumId w:val="22"/>
  </w:num>
  <w:num w:numId="16" w16cid:durableId="385106348">
    <w:abstractNumId w:val="11"/>
  </w:num>
  <w:num w:numId="17" w16cid:durableId="1666934525">
    <w:abstractNumId w:val="24"/>
  </w:num>
  <w:num w:numId="18" w16cid:durableId="1995602378">
    <w:abstractNumId w:val="15"/>
  </w:num>
  <w:num w:numId="19" w16cid:durableId="339704907">
    <w:abstractNumId w:val="17"/>
  </w:num>
  <w:num w:numId="20" w16cid:durableId="918246043">
    <w:abstractNumId w:val="5"/>
  </w:num>
  <w:num w:numId="21" w16cid:durableId="1407266616">
    <w:abstractNumId w:val="8"/>
  </w:num>
  <w:num w:numId="22" w16cid:durableId="2120290610">
    <w:abstractNumId w:val="16"/>
  </w:num>
  <w:num w:numId="23" w16cid:durableId="2102292937">
    <w:abstractNumId w:val="1"/>
  </w:num>
  <w:num w:numId="24" w16cid:durableId="1346440892">
    <w:abstractNumId w:val="23"/>
  </w:num>
  <w:num w:numId="25" w16cid:durableId="2970337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335D8"/>
    <w:rsid w:val="00053187"/>
    <w:rsid w:val="00085185"/>
    <w:rsid w:val="000866DC"/>
    <w:rsid w:val="0008672D"/>
    <w:rsid w:val="000B30CE"/>
    <w:rsid w:val="000D36E4"/>
    <w:rsid w:val="000D6B0B"/>
    <w:rsid w:val="00107FB6"/>
    <w:rsid w:val="001464EF"/>
    <w:rsid w:val="001673A9"/>
    <w:rsid w:val="00184CDA"/>
    <w:rsid w:val="00193363"/>
    <w:rsid w:val="001C33A6"/>
    <w:rsid w:val="001E44CB"/>
    <w:rsid w:val="002138E4"/>
    <w:rsid w:val="0022290E"/>
    <w:rsid w:val="00235C43"/>
    <w:rsid w:val="00284277"/>
    <w:rsid w:val="00290443"/>
    <w:rsid w:val="002C7DF4"/>
    <w:rsid w:val="002E0D47"/>
    <w:rsid w:val="002F5EE7"/>
    <w:rsid w:val="0030619F"/>
    <w:rsid w:val="003102A6"/>
    <w:rsid w:val="00317939"/>
    <w:rsid w:val="00355405"/>
    <w:rsid w:val="003615DB"/>
    <w:rsid w:val="003907C8"/>
    <w:rsid w:val="003A39DB"/>
    <w:rsid w:val="003A5082"/>
    <w:rsid w:val="003D0470"/>
    <w:rsid w:val="003D09D2"/>
    <w:rsid w:val="003D59E7"/>
    <w:rsid w:val="003E6483"/>
    <w:rsid w:val="003F2758"/>
    <w:rsid w:val="003F27E0"/>
    <w:rsid w:val="003F665A"/>
    <w:rsid w:val="004002DC"/>
    <w:rsid w:val="00464864"/>
    <w:rsid w:val="004649F8"/>
    <w:rsid w:val="0047421B"/>
    <w:rsid w:val="0049141E"/>
    <w:rsid w:val="00493E7E"/>
    <w:rsid w:val="004A6287"/>
    <w:rsid w:val="004C5C6B"/>
    <w:rsid w:val="00501DF4"/>
    <w:rsid w:val="0052114E"/>
    <w:rsid w:val="00566077"/>
    <w:rsid w:val="005767AE"/>
    <w:rsid w:val="005866F0"/>
    <w:rsid w:val="005A336F"/>
    <w:rsid w:val="005D550F"/>
    <w:rsid w:val="005D7A01"/>
    <w:rsid w:val="005E5E25"/>
    <w:rsid w:val="00603F1D"/>
    <w:rsid w:val="00611416"/>
    <w:rsid w:val="0063492C"/>
    <w:rsid w:val="00684DFD"/>
    <w:rsid w:val="00685053"/>
    <w:rsid w:val="006C11BD"/>
    <w:rsid w:val="007142AE"/>
    <w:rsid w:val="00757611"/>
    <w:rsid w:val="007776A8"/>
    <w:rsid w:val="007B4C9C"/>
    <w:rsid w:val="007D1855"/>
    <w:rsid w:val="007E7ED2"/>
    <w:rsid w:val="007F360B"/>
    <w:rsid w:val="007F3EA0"/>
    <w:rsid w:val="0081092A"/>
    <w:rsid w:val="008143EA"/>
    <w:rsid w:val="0082135E"/>
    <w:rsid w:val="00833CE4"/>
    <w:rsid w:val="008367C1"/>
    <w:rsid w:val="00841EEB"/>
    <w:rsid w:val="008458CD"/>
    <w:rsid w:val="00864C56"/>
    <w:rsid w:val="00884942"/>
    <w:rsid w:val="008C2034"/>
    <w:rsid w:val="008E01DD"/>
    <w:rsid w:val="009108E4"/>
    <w:rsid w:val="009540E3"/>
    <w:rsid w:val="00954DED"/>
    <w:rsid w:val="009660F2"/>
    <w:rsid w:val="00970161"/>
    <w:rsid w:val="00984F56"/>
    <w:rsid w:val="009B574C"/>
    <w:rsid w:val="009C594C"/>
    <w:rsid w:val="009E0DF2"/>
    <w:rsid w:val="009F5583"/>
    <w:rsid w:val="00A005B4"/>
    <w:rsid w:val="00A55A6E"/>
    <w:rsid w:val="00AC3E57"/>
    <w:rsid w:val="00AD730B"/>
    <w:rsid w:val="00AF6DDF"/>
    <w:rsid w:val="00B005FA"/>
    <w:rsid w:val="00B130D3"/>
    <w:rsid w:val="00B27764"/>
    <w:rsid w:val="00B63EE4"/>
    <w:rsid w:val="00BD1B2E"/>
    <w:rsid w:val="00BD658B"/>
    <w:rsid w:val="00BE4B57"/>
    <w:rsid w:val="00BF29CC"/>
    <w:rsid w:val="00C1540C"/>
    <w:rsid w:val="00C22A52"/>
    <w:rsid w:val="00C536F9"/>
    <w:rsid w:val="00C60134"/>
    <w:rsid w:val="00C63430"/>
    <w:rsid w:val="00C66B6E"/>
    <w:rsid w:val="00D05CA3"/>
    <w:rsid w:val="00D50753"/>
    <w:rsid w:val="00D67CB7"/>
    <w:rsid w:val="00D741B6"/>
    <w:rsid w:val="00D7741F"/>
    <w:rsid w:val="00DB17CB"/>
    <w:rsid w:val="00DE4E1A"/>
    <w:rsid w:val="00DF77CC"/>
    <w:rsid w:val="00E01EFD"/>
    <w:rsid w:val="00E17189"/>
    <w:rsid w:val="00E46383"/>
    <w:rsid w:val="00E51923"/>
    <w:rsid w:val="00E75335"/>
    <w:rsid w:val="00E8774B"/>
    <w:rsid w:val="00E91B08"/>
    <w:rsid w:val="00EA7FC3"/>
    <w:rsid w:val="00ED03BF"/>
    <w:rsid w:val="00ED32A5"/>
    <w:rsid w:val="00EE5923"/>
    <w:rsid w:val="00F01531"/>
    <w:rsid w:val="00F05E96"/>
    <w:rsid w:val="00F11127"/>
    <w:rsid w:val="00F13E5D"/>
    <w:rsid w:val="00F41177"/>
    <w:rsid w:val="00F52433"/>
    <w:rsid w:val="00F55DC7"/>
    <w:rsid w:val="00F77E3C"/>
    <w:rsid w:val="00F8387A"/>
    <w:rsid w:val="00F87E83"/>
    <w:rsid w:val="00FA110D"/>
    <w:rsid w:val="00FB4798"/>
    <w:rsid w:val="00FD4EE3"/>
    <w:rsid w:val="00FF4601"/>
    <w:rsid w:val="04179B95"/>
    <w:rsid w:val="05DFD200"/>
    <w:rsid w:val="0C4ED1A7"/>
    <w:rsid w:val="12B5D7B4"/>
    <w:rsid w:val="1ADAB567"/>
    <w:rsid w:val="1D78FCA9"/>
    <w:rsid w:val="2027B719"/>
    <w:rsid w:val="2124EEC6"/>
    <w:rsid w:val="2D978F63"/>
    <w:rsid w:val="40942925"/>
    <w:rsid w:val="4CCA9EBF"/>
    <w:rsid w:val="4F100D9D"/>
    <w:rsid w:val="5D96CA63"/>
    <w:rsid w:val="6B2681A4"/>
    <w:rsid w:val="6B6E21C9"/>
    <w:rsid w:val="719997CB"/>
    <w:rsid w:val="7270CEC5"/>
    <w:rsid w:val="7503D71F"/>
    <w:rsid w:val="79D2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7DC328ED-1F32-41AD-AD08-7BA4C218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B574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130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30D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130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30D3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65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59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28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39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76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595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3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9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1A300-A73B-4DFA-A50D-41CF3A787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3</cp:revision>
  <dcterms:created xsi:type="dcterms:W3CDTF">2025-02-28T12:00:00Z</dcterms:created>
  <dcterms:modified xsi:type="dcterms:W3CDTF">2025-02-28T13:22:00Z</dcterms:modified>
</cp:coreProperties>
</file>