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16FA48E7" w:rsidR="00757611" w:rsidRPr="009D247D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9D247D">
        <w:rPr>
          <w:rFonts w:ascii="Aptos" w:hAnsi="Aptos" w:cstheme="majorHAnsi"/>
        </w:rPr>
        <w:t>Per il prossimo anno scolastico propongo l’adozione del testo:</w:t>
      </w:r>
    </w:p>
    <w:p w14:paraId="067588B2" w14:textId="796D36C9" w:rsidR="00757611" w:rsidRPr="009D247D" w:rsidRDefault="00757611" w:rsidP="00FD4EE3">
      <w:pPr>
        <w:jc w:val="both"/>
        <w:rPr>
          <w:rFonts w:ascii="Aptos" w:hAnsi="Aptos" w:cstheme="majorHAnsi"/>
        </w:rPr>
      </w:pPr>
    </w:p>
    <w:p w14:paraId="6609CCA2" w14:textId="0570025D" w:rsidR="00757611" w:rsidRPr="009D247D" w:rsidRDefault="00801575" w:rsidP="00FD4EE3">
      <w:pPr>
        <w:rPr>
          <w:rFonts w:ascii="Aptos" w:hAnsi="Aptos" w:cstheme="majorHAnsi"/>
        </w:rPr>
      </w:pPr>
      <w:r w:rsidRPr="009D247D">
        <w:rPr>
          <w:noProof/>
        </w:rPr>
        <w:drawing>
          <wp:anchor distT="0" distB="0" distL="114300" distR="114300" simplePos="0" relativeHeight="251658240" behindDoc="0" locked="0" layoutInCell="1" allowOverlap="1" wp14:anchorId="72FF04F4" wp14:editId="0D0E9B73">
            <wp:simplePos x="0" y="0"/>
            <wp:positionH relativeFrom="margin">
              <wp:posOffset>19050</wp:posOffset>
            </wp:positionH>
            <wp:positionV relativeFrom="margin">
              <wp:posOffset>378037</wp:posOffset>
            </wp:positionV>
            <wp:extent cx="1041400" cy="1271905"/>
            <wp:effectExtent l="0" t="0" r="6350" b="4445"/>
            <wp:wrapSquare wrapText="bothSides"/>
            <wp:docPr id="2877144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714439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F08D7" w:rsidRPr="009D247D">
        <w:rPr>
          <w:rFonts w:ascii="Aptos" w:hAnsi="Aptos" w:cstheme="majorHAnsi"/>
          <w:color w:val="000000"/>
          <w:shd w:val="clear" w:color="auto" w:fill="FFFFFF"/>
        </w:rPr>
        <w:t>M. Morpurgo – A. Marzo Magno - D. Carpanetto</w:t>
      </w:r>
    </w:p>
    <w:p w14:paraId="57F8CE64" w14:textId="36E47963" w:rsidR="00533CA8" w:rsidRPr="009D247D" w:rsidRDefault="00EE30BC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highlight w:val="yellow"/>
        </w:rPr>
      </w:pPr>
      <w:r w:rsidRPr="009D247D">
        <w:rPr>
          <w:rFonts w:ascii="Aptos" w:hAnsi="Aptos" w:cstheme="majorHAnsi"/>
          <w:b/>
          <w:bCs/>
        </w:rPr>
        <w:t>Tutto è storia</w:t>
      </w:r>
    </w:p>
    <w:p w14:paraId="20FC56FE" w14:textId="57A64762" w:rsidR="00757611" w:rsidRPr="009D247D" w:rsidRDefault="00EE30BC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9D247D">
        <w:rPr>
          <w:rFonts w:ascii="Aptos" w:hAnsi="Aptos" w:cstheme="majorHAnsi"/>
          <w:b/>
          <w:bCs/>
        </w:rPr>
        <w:t>Il passato intorno a noi</w:t>
      </w:r>
    </w:p>
    <w:p w14:paraId="0BA21695" w14:textId="6EA0DFAE" w:rsidR="00757611" w:rsidRPr="009D247D" w:rsidRDefault="00DE310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9D247D">
        <w:rPr>
          <w:rFonts w:ascii="Aptos" w:hAnsi="Aptos" w:cstheme="majorHAnsi"/>
        </w:rPr>
        <w:t>Edizione Scolastiche Bruno Mondadori</w:t>
      </w:r>
      <w:r w:rsidR="00757611" w:rsidRPr="009D247D">
        <w:rPr>
          <w:rFonts w:ascii="Aptos" w:hAnsi="Aptos" w:cstheme="majorHAnsi"/>
        </w:rPr>
        <w:t>,</w:t>
      </w:r>
      <w:r w:rsidR="00C60134" w:rsidRPr="009D247D">
        <w:rPr>
          <w:rFonts w:ascii="Aptos" w:hAnsi="Aptos" w:cstheme="majorHAnsi"/>
        </w:rPr>
        <w:t xml:space="preserve"> Sanoma Italia,</w:t>
      </w:r>
      <w:r w:rsidR="00757611" w:rsidRPr="009D247D">
        <w:rPr>
          <w:rFonts w:ascii="Aptos" w:hAnsi="Aptos" w:cstheme="majorHAnsi"/>
        </w:rPr>
        <w:t xml:space="preserve"> 202</w:t>
      </w:r>
      <w:r w:rsidR="00533CA8" w:rsidRPr="009D247D">
        <w:rPr>
          <w:rFonts w:ascii="Aptos" w:hAnsi="Aptos" w:cstheme="majorHAnsi"/>
        </w:rPr>
        <w:t>5</w:t>
      </w:r>
    </w:p>
    <w:bookmarkEnd w:id="0"/>
    <w:p w14:paraId="64491078" w14:textId="77777777" w:rsidR="00757611" w:rsidRPr="009D247D" w:rsidRDefault="00757611" w:rsidP="00FD4EE3">
      <w:pPr>
        <w:rPr>
          <w:rFonts w:ascii="Aptos" w:hAnsi="Aptos" w:cstheme="majorHAnsi"/>
        </w:rPr>
      </w:pPr>
    </w:p>
    <w:p w14:paraId="0AC8D310" w14:textId="77777777" w:rsidR="00533CA8" w:rsidRPr="009D247D" w:rsidRDefault="00533CA8" w:rsidP="00FD4EE3">
      <w:pPr>
        <w:rPr>
          <w:rFonts w:ascii="Aptos" w:hAnsi="Aptos" w:cstheme="majorHAnsi"/>
        </w:rPr>
      </w:pPr>
    </w:p>
    <w:p w14:paraId="539C8120" w14:textId="77777777" w:rsidR="00533CA8" w:rsidRPr="009D247D" w:rsidRDefault="00533CA8" w:rsidP="00FD4EE3">
      <w:pPr>
        <w:rPr>
          <w:rFonts w:ascii="Aptos" w:hAnsi="Aptos" w:cstheme="majorHAnsi"/>
        </w:rPr>
      </w:pPr>
    </w:p>
    <w:p w14:paraId="24A4A2E0" w14:textId="6BBA99EE" w:rsidR="00533CA8" w:rsidRDefault="00896514" w:rsidP="00FD4EE3">
      <w:pPr>
        <w:rPr>
          <w:rFonts w:ascii="Aptos" w:hAnsi="Aptos" w:cstheme="majorHAnsi"/>
        </w:rPr>
      </w:pPr>
      <w:r w:rsidRPr="009D247D">
        <w:rPr>
          <w:rFonts w:ascii="Aptos" w:hAnsi="Aptos" w:cstheme="majorHAnsi"/>
        </w:rPr>
        <w:br/>
      </w:r>
    </w:p>
    <w:p w14:paraId="24521020" w14:textId="77777777" w:rsidR="009D247D" w:rsidRPr="009D247D" w:rsidRDefault="009D247D" w:rsidP="00FD4EE3">
      <w:pPr>
        <w:rPr>
          <w:rFonts w:ascii="Aptos" w:hAnsi="Aptos" w:cstheme="majorHAnsi"/>
        </w:rPr>
      </w:pPr>
    </w:p>
    <w:tbl>
      <w:tblPr>
        <w:tblW w:w="10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1"/>
        <w:gridCol w:w="3379"/>
        <w:gridCol w:w="3379"/>
      </w:tblGrid>
      <w:tr w:rsidR="00CD729A" w:rsidRPr="009D247D" w14:paraId="4718CD76" w14:textId="77777777" w:rsidTr="00761BF9">
        <w:trPr>
          <w:trHeight w:val="163"/>
        </w:trPr>
        <w:tc>
          <w:tcPr>
            <w:tcW w:w="10139" w:type="dxa"/>
            <w:gridSpan w:val="3"/>
          </w:tcPr>
          <w:p w14:paraId="32822D83" w14:textId="7E7DA286" w:rsidR="00CD729A" w:rsidRPr="009D247D" w:rsidRDefault="00EE466E" w:rsidP="00EE466E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9D247D">
              <w:rPr>
                <w:rFonts w:ascii="Aptos" w:hAnsi="Aptos" w:cstheme="majorHAnsi"/>
                <w:b/>
                <w:bCs/>
                <w:sz w:val="20"/>
                <w:szCs w:val="20"/>
              </w:rPr>
              <w:t>Edizione base</w:t>
            </w:r>
          </w:p>
        </w:tc>
      </w:tr>
      <w:tr w:rsidR="00CD729A" w:rsidRPr="009D247D" w14:paraId="21334735" w14:textId="77777777" w:rsidTr="00CD729A">
        <w:trPr>
          <w:trHeight w:val="330"/>
        </w:trPr>
        <w:tc>
          <w:tcPr>
            <w:tcW w:w="3381" w:type="dxa"/>
          </w:tcPr>
          <w:p w14:paraId="18F5DD08" w14:textId="32CAC667" w:rsidR="00CD729A" w:rsidRPr="009D247D" w:rsidRDefault="00D22B52" w:rsidP="003D3AAE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bookmarkStart w:id="1" w:name="_Hlk63684124"/>
            <w:r w:rsidRPr="009D247D">
              <w:rPr>
                <w:rFonts w:ascii="Aptos" w:hAnsi="Aptos" w:cstheme="majorHAnsi"/>
                <w:b/>
                <w:bCs/>
                <w:sz w:val="20"/>
                <w:szCs w:val="20"/>
              </w:rPr>
              <w:t>Tutto è storia</w:t>
            </w:r>
            <w:r w:rsidR="00EE466E" w:rsidRPr="009D247D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3379" w:type="dxa"/>
          </w:tcPr>
          <w:p w14:paraId="2B2D3BBF" w14:textId="5BCD76C0" w:rsidR="00CD729A" w:rsidRPr="009D247D" w:rsidRDefault="00D22B52" w:rsidP="003D3AAE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9D247D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Tutto è storia </w:t>
            </w:r>
            <w:r w:rsidR="00EE466E" w:rsidRPr="009D247D">
              <w:rPr>
                <w:rFonts w:ascii="Aptos" w:hAnsi="Aptos" w:cstheme="maj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379" w:type="dxa"/>
          </w:tcPr>
          <w:p w14:paraId="0159DEF0" w14:textId="791D2F8E" w:rsidR="00CD729A" w:rsidRPr="009D247D" w:rsidRDefault="00D22B52" w:rsidP="003D3AAE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Aptos" w:hAnsi="Aptos" w:cstheme="majorHAnsi"/>
                <w:b/>
                <w:bCs/>
                <w:sz w:val="20"/>
                <w:szCs w:val="20"/>
              </w:rPr>
            </w:pPr>
            <w:r w:rsidRPr="009D247D">
              <w:rPr>
                <w:rFonts w:ascii="Aptos" w:hAnsi="Aptos" w:cstheme="majorHAnsi"/>
                <w:b/>
                <w:bCs/>
                <w:sz w:val="20"/>
                <w:szCs w:val="20"/>
              </w:rPr>
              <w:t xml:space="preserve">Tutto è storia </w:t>
            </w:r>
            <w:r w:rsidR="00EE466E" w:rsidRPr="009D247D">
              <w:rPr>
                <w:rFonts w:ascii="Aptos" w:hAnsi="Aptos" w:cstheme="majorHAnsi"/>
                <w:b/>
                <w:bCs/>
                <w:sz w:val="20"/>
                <w:szCs w:val="20"/>
              </w:rPr>
              <w:t>3</w:t>
            </w:r>
          </w:p>
        </w:tc>
      </w:tr>
      <w:tr w:rsidR="00CD729A" w:rsidRPr="009D247D" w14:paraId="3ECE2155" w14:textId="77777777" w:rsidTr="00CD729A">
        <w:trPr>
          <w:trHeight w:val="1274"/>
        </w:trPr>
        <w:tc>
          <w:tcPr>
            <w:tcW w:w="3381" w:type="dxa"/>
          </w:tcPr>
          <w:p w14:paraId="1268910F" w14:textId="3E8F2DFC" w:rsidR="00F83302" w:rsidRPr="009D247D" w:rsidRDefault="00F83302" w:rsidP="00F83302">
            <w:pPr>
              <w:shd w:val="clear" w:color="auto" w:fill="FFFFFF"/>
              <w:rPr>
                <w:rFonts w:ascii="Aptos" w:hAnsi="Aptos" w:cstheme="majorHAnsi"/>
              </w:rPr>
            </w:pPr>
            <w:r w:rsidRPr="009D247D">
              <w:rPr>
                <w:rFonts w:ascii="Aptos" w:hAnsi="Aptos" w:cstheme="majorHAnsi"/>
              </w:rPr>
              <w:t>Volume + Libro aperto (My Digital Book + Libro digitale liquido + MyApp + KmZero + Calendario civile + Atlante interattivo + Restiamo aggiornati + Video Library + My Podcast)</w:t>
            </w:r>
          </w:p>
          <w:p w14:paraId="5091A8EA" w14:textId="15E40214" w:rsidR="00F83302" w:rsidRPr="009D247D" w:rsidRDefault="00F83302" w:rsidP="00F83302">
            <w:pPr>
              <w:shd w:val="clear" w:color="auto" w:fill="FFFFFF"/>
              <w:rPr>
                <w:rFonts w:ascii="Aptos" w:hAnsi="Aptos" w:cstheme="majorHAnsi"/>
              </w:rPr>
            </w:pPr>
            <w:r w:rsidRPr="009D247D">
              <w:rPr>
                <w:rFonts w:ascii="Aptos" w:hAnsi="Aptos" w:cstheme="majorHAnsi"/>
              </w:rPr>
              <w:t>pp. 408</w:t>
            </w:r>
          </w:p>
          <w:p w14:paraId="3F11B9D6" w14:textId="32C396C4" w:rsidR="00F83302" w:rsidRPr="009D247D" w:rsidRDefault="00F83302" w:rsidP="00F83302">
            <w:pPr>
              <w:shd w:val="clear" w:color="auto" w:fill="FFFFFF"/>
              <w:rPr>
                <w:rFonts w:ascii="Aptos" w:hAnsi="Aptos" w:cstheme="majorHAnsi"/>
              </w:rPr>
            </w:pPr>
            <w:r w:rsidRPr="009D247D">
              <w:rPr>
                <w:rFonts w:ascii="Aptos" w:hAnsi="Aptos" w:cstheme="majorHAnsi"/>
              </w:rPr>
              <w:t>9791221600902</w:t>
            </w:r>
          </w:p>
          <w:p w14:paraId="43C4C3E5" w14:textId="24188B1A" w:rsidR="00CD729A" w:rsidRPr="009D247D" w:rsidRDefault="00F83302" w:rsidP="00F83302">
            <w:pPr>
              <w:shd w:val="clear" w:color="auto" w:fill="FFFFFF"/>
              <w:rPr>
                <w:rFonts w:ascii="Aptos" w:hAnsi="Aptos" w:cstheme="majorHAnsi"/>
              </w:rPr>
            </w:pPr>
            <w:r w:rsidRPr="009D247D">
              <w:rPr>
                <w:rFonts w:ascii="Aptos" w:hAnsi="Aptos" w:cstheme="majorHAnsi"/>
              </w:rPr>
              <w:t>25,00 €</w:t>
            </w:r>
          </w:p>
        </w:tc>
        <w:tc>
          <w:tcPr>
            <w:tcW w:w="3379" w:type="dxa"/>
          </w:tcPr>
          <w:p w14:paraId="4C44F362" w14:textId="47B0DE9F" w:rsidR="005566D1" w:rsidRPr="009D247D" w:rsidRDefault="005566D1" w:rsidP="005566D1">
            <w:pPr>
              <w:shd w:val="clear" w:color="auto" w:fill="FFFFFF"/>
              <w:rPr>
                <w:rFonts w:ascii="Aptos" w:hAnsi="Aptos" w:cstheme="majorHAnsi"/>
              </w:rPr>
            </w:pPr>
            <w:r w:rsidRPr="009D247D">
              <w:rPr>
                <w:rFonts w:ascii="Aptos" w:hAnsi="Aptos" w:cstheme="majorHAnsi"/>
              </w:rPr>
              <w:t>Volume + Libro aperto (My Digital Book + Libro digitale liquido + MyApp + KmZero + Calendario civile + Atlante interattivo + Restiamo aggiornati + Video Library + My Podcast)</w:t>
            </w:r>
          </w:p>
          <w:p w14:paraId="0C39D564" w14:textId="466EBFE4" w:rsidR="005566D1" w:rsidRPr="009D247D" w:rsidRDefault="005566D1" w:rsidP="005566D1">
            <w:pPr>
              <w:shd w:val="clear" w:color="auto" w:fill="FFFFFF"/>
              <w:rPr>
                <w:rFonts w:ascii="Aptos" w:hAnsi="Aptos" w:cstheme="majorHAnsi"/>
              </w:rPr>
            </w:pPr>
            <w:r w:rsidRPr="009D247D">
              <w:rPr>
                <w:rFonts w:ascii="Aptos" w:hAnsi="Aptos" w:cstheme="majorHAnsi"/>
              </w:rPr>
              <w:t>pp. 432</w:t>
            </w:r>
          </w:p>
          <w:p w14:paraId="4592EF61" w14:textId="6F330BAC" w:rsidR="005566D1" w:rsidRPr="009D247D" w:rsidRDefault="005566D1" w:rsidP="005566D1">
            <w:pPr>
              <w:shd w:val="clear" w:color="auto" w:fill="FFFFFF"/>
              <w:rPr>
                <w:rFonts w:ascii="Aptos" w:hAnsi="Aptos" w:cstheme="majorHAnsi"/>
              </w:rPr>
            </w:pPr>
            <w:r w:rsidRPr="009D247D">
              <w:rPr>
                <w:rFonts w:ascii="Aptos" w:hAnsi="Aptos" w:cstheme="majorHAnsi"/>
              </w:rPr>
              <w:t>9791221602593</w:t>
            </w:r>
          </w:p>
          <w:p w14:paraId="76143333" w14:textId="4233AE58" w:rsidR="00CD729A" w:rsidRPr="009D247D" w:rsidRDefault="005566D1" w:rsidP="00896514">
            <w:pPr>
              <w:shd w:val="clear" w:color="auto" w:fill="FFFFFF"/>
              <w:rPr>
                <w:rFonts w:ascii="Aptos" w:hAnsi="Aptos" w:cstheme="majorHAnsi"/>
              </w:rPr>
            </w:pPr>
            <w:r w:rsidRPr="009D247D">
              <w:rPr>
                <w:rFonts w:ascii="Aptos" w:hAnsi="Aptos" w:cstheme="majorHAnsi"/>
              </w:rPr>
              <w:t>26,50 €</w:t>
            </w:r>
          </w:p>
        </w:tc>
        <w:tc>
          <w:tcPr>
            <w:tcW w:w="3379" w:type="dxa"/>
          </w:tcPr>
          <w:p w14:paraId="76C5FE47" w14:textId="3CD8A3C4" w:rsidR="00127EB1" w:rsidRPr="009D247D" w:rsidRDefault="00127EB1" w:rsidP="00127EB1">
            <w:pPr>
              <w:shd w:val="clear" w:color="auto" w:fill="FFFFFF"/>
              <w:rPr>
                <w:rFonts w:ascii="Aptos" w:hAnsi="Aptos" w:cstheme="majorHAnsi"/>
              </w:rPr>
            </w:pPr>
            <w:r w:rsidRPr="009D247D">
              <w:rPr>
                <w:rFonts w:ascii="Aptos" w:hAnsi="Aptos" w:cstheme="majorHAnsi"/>
              </w:rPr>
              <w:t xml:space="preserve">Volume + </w:t>
            </w:r>
            <w:r w:rsidR="0016746F">
              <w:rPr>
                <w:rFonts w:ascii="Aptos" w:hAnsi="Aptos" w:cstheme="majorHAnsi"/>
              </w:rPr>
              <w:t>Verso</w:t>
            </w:r>
            <w:r w:rsidRPr="009D247D">
              <w:rPr>
                <w:rFonts w:ascii="Aptos" w:hAnsi="Aptos" w:cstheme="majorHAnsi"/>
              </w:rPr>
              <w:t xml:space="preserve"> l'esame + Libro aperto (My Digital Book + Libro digitale liquido + MyApp + KmZero + Calendario civile + Atlante interattivo + Restiamo aggiornati + Video Library + My Podcast)</w:t>
            </w:r>
          </w:p>
          <w:p w14:paraId="24B8E414" w14:textId="169D89FE" w:rsidR="00127EB1" w:rsidRPr="009D247D" w:rsidRDefault="00127EB1" w:rsidP="00127EB1">
            <w:pPr>
              <w:shd w:val="clear" w:color="auto" w:fill="FFFFFF"/>
              <w:rPr>
                <w:rFonts w:ascii="Aptos" w:hAnsi="Aptos" w:cstheme="majorHAnsi"/>
              </w:rPr>
            </w:pPr>
            <w:r w:rsidRPr="009D247D">
              <w:rPr>
                <w:rFonts w:ascii="Aptos" w:hAnsi="Aptos" w:cstheme="majorHAnsi"/>
              </w:rPr>
              <w:t>pp. 456 + 72</w:t>
            </w:r>
          </w:p>
          <w:p w14:paraId="384BDBBA" w14:textId="3C6708EF" w:rsidR="00127EB1" w:rsidRPr="009D247D" w:rsidRDefault="00127EB1" w:rsidP="00127EB1">
            <w:pPr>
              <w:shd w:val="clear" w:color="auto" w:fill="FFFFFF"/>
              <w:rPr>
                <w:rFonts w:ascii="Aptos" w:hAnsi="Aptos" w:cstheme="majorHAnsi"/>
              </w:rPr>
            </w:pPr>
            <w:r w:rsidRPr="009D247D">
              <w:rPr>
                <w:rFonts w:ascii="Aptos" w:hAnsi="Aptos" w:cstheme="majorHAnsi"/>
              </w:rPr>
              <w:t>9791221602616</w:t>
            </w:r>
          </w:p>
          <w:p w14:paraId="1327A7B5" w14:textId="0A96C495" w:rsidR="00CD729A" w:rsidRPr="009D247D" w:rsidRDefault="00127EB1" w:rsidP="00127EB1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9D247D">
              <w:rPr>
                <w:rFonts w:ascii="Aptos" w:hAnsi="Aptos" w:cstheme="majorHAnsi"/>
              </w:rPr>
              <w:t>29,50 €</w:t>
            </w:r>
          </w:p>
        </w:tc>
      </w:tr>
      <w:bookmarkEnd w:id="1"/>
    </w:tbl>
    <w:p w14:paraId="0CAA75C0" w14:textId="77777777" w:rsidR="00F13E5D" w:rsidRPr="009D247D" w:rsidRDefault="00F13E5D" w:rsidP="00FD4EE3">
      <w:pPr>
        <w:rPr>
          <w:rFonts w:ascii="Aptos" w:hAnsi="Aptos" w:cstheme="majorHAnsi"/>
          <w:b/>
          <w:bCs/>
        </w:rPr>
      </w:pPr>
    </w:p>
    <w:p w14:paraId="2A346E32" w14:textId="638B6FB2" w:rsidR="00037C1E" w:rsidRPr="009D247D" w:rsidRDefault="00D22B52" w:rsidP="00FD4EE3">
      <w:pPr>
        <w:rPr>
          <w:rFonts w:ascii="Aptos" w:hAnsi="Aptos" w:cstheme="majorHAnsi"/>
        </w:rPr>
      </w:pPr>
      <w:r w:rsidRPr="009D247D">
        <w:rPr>
          <w:rFonts w:ascii="Aptos" w:hAnsi="Aptos" w:cstheme="majorHAnsi"/>
          <w:i/>
          <w:iCs/>
        </w:rPr>
        <w:t>Tutto è storia</w:t>
      </w:r>
      <w:r w:rsidRPr="009D247D">
        <w:rPr>
          <w:rFonts w:ascii="Aptos" w:hAnsi="Aptos" w:cstheme="majorHAnsi"/>
        </w:rPr>
        <w:t xml:space="preserve"> propone una narrazione coinvolgente degli eventi storici con attenzione alla storia materiale e alla vita quotidiana, al legame tra passato e presente</w:t>
      </w:r>
      <w:r w:rsidR="0016746F">
        <w:rPr>
          <w:rFonts w:ascii="Aptos" w:hAnsi="Aptos" w:cstheme="majorHAnsi"/>
        </w:rPr>
        <w:t>; nel testo sono presenti moltissimi</w:t>
      </w:r>
      <w:r w:rsidRPr="009D247D">
        <w:rPr>
          <w:rFonts w:ascii="Aptos" w:hAnsi="Aptos" w:cstheme="majorHAnsi"/>
        </w:rPr>
        <w:t xml:space="preserve"> approfondimenti dedicati a società e cultura, scienza e tecnologia, salute</w:t>
      </w:r>
      <w:r w:rsidR="0016746F">
        <w:rPr>
          <w:rFonts w:ascii="Aptos" w:hAnsi="Aptos" w:cstheme="majorHAnsi"/>
        </w:rPr>
        <w:t xml:space="preserve"> e</w:t>
      </w:r>
      <w:r w:rsidRPr="009D247D">
        <w:rPr>
          <w:rFonts w:ascii="Aptos" w:hAnsi="Aptos" w:cstheme="majorHAnsi"/>
        </w:rPr>
        <w:t xml:space="preserve"> alimentazion</w:t>
      </w:r>
      <w:r w:rsidR="0016746F">
        <w:rPr>
          <w:rFonts w:ascii="Aptos" w:hAnsi="Aptos" w:cstheme="majorHAnsi"/>
        </w:rPr>
        <w:t>e, e alle fake news della storia</w:t>
      </w:r>
      <w:r w:rsidRPr="009D247D">
        <w:rPr>
          <w:rFonts w:ascii="Aptos" w:hAnsi="Aptos" w:cstheme="majorHAnsi"/>
        </w:rPr>
        <w:t>.</w:t>
      </w:r>
    </w:p>
    <w:p w14:paraId="7D5BAA01" w14:textId="77777777" w:rsidR="00D22B52" w:rsidRPr="009D247D" w:rsidRDefault="00D22B52" w:rsidP="00FD4EE3">
      <w:pPr>
        <w:rPr>
          <w:rFonts w:ascii="Aptos" w:hAnsi="Aptos" w:cstheme="majorHAnsi"/>
        </w:rPr>
      </w:pPr>
    </w:p>
    <w:p w14:paraId="0F3AF48D" w14:textId="77777777" w:rsidR="00247648" w:rsidRPr="003D3AAE" w:rsidRDefault="00247648" w:rsidP="00247648">
      <w:pPr>
        <w:rPr>
          <w:rFonts w:ascii="Aptos" w:hAnsi="Aptos" w:cstheme="majorHAnsi"/>
          <w:b/>
          <w:bCs/>
        </w:rPr>
      </w:pPr>
      <w:r w:rsidRPr="003D3AAE">
        <w:rPr>
          <w:rFonts w:ascii="Aptos" w:hAnsi="Aptos" w:cstheme="majorHAnsi"/>
          <w:b/>
          <w:bCs/>
        </w:rPr>
        <w:t>Le principali caratteristiche dell’opera</w:t>
      </w:r>
    </w:p>
    <w:p w14:paraId="63C48835" w14:textId="3A79A196" w:rsidR="00247648" w:rsidRPr="003D3AAE" w:rsidRDefault="00F96DAC" w:rsidP="00AF47AF">
      <w:pPr>
        <w:pStyle w:val="Paragrafoelenco"/>
        <w:numPr>
          <w:ilvl w:val="0"/>
          <w:numId w:val="10"/>
        </w:numPr>
        <w:rPr>
          <w:rFonts w:ascii="Aptos" w:hAnsi="Aptos" w:cstheme="majorHAnsi"/>
        </w:rPr>
      </w:pPr>
      <w:r w:rsidRPr="003D3AAE">
        <w:rPr>
          <w:rFonts w:ascii="Aptos" w:hAnsi="Aptos" w:cstheme="majorHAnsi"/>
        </w:rPr>
        <w:t>T</w:t>
      </w:r>
      <w:r w:rsidR="00247648" w:rsidRPr="003D3AAE">
        <w:rPr>
          <w:rFonts w:ascii="Aptos" w:hAnsi="Aptos" w:cstheme="majorHAnsi"/>
        </w:rPr>
        <w:t xml:space="preserve">utte le Lezioni sono aperte dalla </w:t>
      </w:r>
      <w:r w:rsidR="00247648" w:rsidRPr="003D3AAE">
        <w:rPr>
          <w:rFonts w:ascii="Aptos" w:hAnsi="Aptos" w:cstheme="majorHAnsi"/>
          <w:b/>
          <w:bCs/>
        </w:rPr>
        <w:t>presentazione di un oggetto</w:t>
      </w:r>
      <w:r w:rsidR="00247648" w:rsidRPr="003D3AAE">
        <w:rPr>
          <w:rFonts w:ascii="Aptos" w:hAnsi="Aptos" w:cstheme="majorHAnsi"/>
        </w:rPr>
        <w:t>,</w:t>
      </w:r>
      <w:r w:rsidRPr="003D3AAE">
        <w:rPr>
          <w:rFonts w:ascii="Aptos" w:hAnsi="Aptos" w:cstheme="majorHAnsi"/>
        </w:rPr>
        <w:t xml:space="preserve"> una fonte materiale </w:t>
      </w:r>
      <w:r w:rsidR="00247648" w:rsidRPr="003D3AAE">
        <w:rPr>
          <w:rFonts w:ascii="Aptos" w:hAnsi="Aptos" w:cstheme="majorHAnsi"/>
        </w:rPr>
        <w:t>che introduce l’argomento in modo curioso</w:t>
      </w:r>
      <w:r w:rsidRPr="003D3AAE">
        <w:rPr>
          <w:rFonts w:ascii="Aptos" w:hAnsi="Aptos" w:cstheme="majorHAnsi"/>
        </w:rPr>
        <w:t xml:space="preserve"> e concreto, portando la storia più vicina al modo dei ragazzi.</w:t>
      </w:r>
    </w:p>
    <w:p w14:paraId="05AA41EF" w14:textId="2514F7CD" w:rsidR="00247648" w:rsidRPr="003D3AAE" w:rsidRDefault="00F96DAC" w:rsidP="00AF47AF">
      <w:pPr>
        <w:pStyle w:val="Paragrafoelenco"/>
        <w:numPr>
          <w:ilvl w:val="0"/>
          <w:numId w:val="10"/>
        </w:numPr>
        <w:rPr>
          <w:rFonts w:ascii="Aptos" w:hAnsi="Aptos" w:cstheme="majorHAnsi"/>
        </w:rPr>
      </w:pPr>
      <w:r w:rsidRPr="003D3AAE">
        <w:rPr>
          <w:rFonts w:ascii="Aptos" w:hAnsi="Aptos" w:cstheme="majorHAnsi"/>
        </w:rPr>
        <w:t>Il profilo del Corso è accompagnato da</w:t>
      </w:r>
      <w:r w:rsidR="00247648" w:rsidRPr="003D3AAE">
        <w:rPr>
          <w:rFonts w:ascii="Aptos" w:hAnsi="Aptos" w:cstheme="majorHAnsi"/>
        </w:rPr>
        <w:t xml:space="preserve"> attivazioni didattiche </w:t>
      </w:r>
      <w:r w:rsidRPr="003D3AAE">
        <w:rPr>
          <w:rFonts w:ascii="Aptos" w:hAnsi="Aptos" w:cstheme="majorHAnsi"/>
        </w:rPr>
        <w:t xml:space="preserve">dal titolo </w:t>
      </w:r>
      <w:r w:rsidR="00247648" w:rsidRPr="003D3AAE">
        <w:rPr>
          <w:rFonts w:ascii="Aptos" w:hAnsi="Aptos" w:cstheme="majorHAnsi"/>
          <w:i/>
          <w:iCs/>
        </w:rPr>
        <w:t>Entra nella storia</w:t>
      </w:r>
      <w:r w:rsidRPr="003D3AAE">
        <w:rPr>
          <w:rFonts w:ascii="Aptos" w:hAnsi="Aptos" w:cstheme="majorHAnsi"/>
        </w:rPr>
        <w:t xml:space="preserve">, che </w:t>
      </w:r>
      <w:r w:rsidR="00247648" w:rsidRPr="003D3AAE">
        <w:rPr>
          <w:rFonts w:ascii="Aptos" w:hAnsi="Aptos" w:cstheme="majorHAnsi"/>
        </w:rPr>
        <w:t xml:space="preserve">propongono </w:t>
      </w:r>
      <w:r w:rsidRPr="003D3AAE">
        <w:rPr>
          <w:rFonts w:ascii="Aptos" w:hAnsi="Aptos" w:cstheme="majorHAnsi"/>
        </w:rPr>
        <w:t xml:space="preserve">ai ragazzi </w:t>
      </w:r>
      <w:r w:rsidR="00247648" w:rsidRPr="003D3AAE">
        <w:rPr>
          <w:rFonts w:ascii="Aptos" w:hAnsi="Aptos" w:cstheme="majorHAnsi"/>
        </w:rPr>
        <w:t xml:space="preserve">confronti </w:t>
      </w:r>
      <w:r w:rsidRPr="003D3AAE">
        <w:rPr>
          <w:rFonts w:ascii="Aptos" w:hAnsi="Aptos" w:cstheme="majorHAnsi"/>
        </w:rPr>
        <w:t>tra</w:t>
      </w:r>
      <w:r w:rsidR="00247648" w:rsidRPr="003D3AAE">
        <w:rPr>
          <w:rFonts w:ascii="Aptos" w:hAnsi="Aptos" w:cstheme="majorHAnsi"/>
        </w:rPr>
        <w:t xml:space="preserve"> passato e presente.</w:t>
      </w:r>
    </w:p>
    <w:p w14:paraId="1BF522EF" w14:textId="6948880D" w:rsidR="00F96DAC" w:rsidRPr="003D3AAE" w:rsidRDefault="00F96DAC" w:rsidP="00AF47AF">
      <w:pPr>
        <w:pStyle w:val="Paragrafoelenco"/>
        <w:numPr>
          <w:ilvl w:val="0"/>
          <w:numId w:val="10"/>
        </w:numPr>
        <w:rPr>
          <w:rFonts w:ascii="Aptos" w:hAnsi="Aptos" w:cstheme="majorHAnsi"/>
        </w:rPr>
      </w:pPr>
      <w:r w:rsidRPr="003D3AAE">
        <w:rPr>
          <w:rFonts w:ascii="Aptos" w:hAnsi="Aptos" w:cstheme="majorHAnsi"/>
        </w:rPr>
        <w:t xml:space="preserve">In ogni volume sono presenti tre dossier </w:t>
      </w:r>
      <w:r w:rsidRPr="003D3AAE">
        <w:rPr>
          <w:rFonts w:ascii="Aptos" w:hAnsi="Aptos" w:cstheme="majorHAnsi"/>
          <w:b/>
          <w:bCs/>
        </w:rPr>
        <w:t>Viaggio nel tempo</w:t>
      </w:r>
      <w:r w:rsidRPr="003D3AAE">
        <w:rPr>
          <w:rFonts w:ascii="Aptos" w:hAnsi="Aptos" w:cstheme="majorHAnsi"/>
        </w:rPr>
        <w:t xml:space="preserve">, </w:t>
      </w:r>
      <w:r w:rsidR="009D065F" w:rsidRPr="003D3AAE">
        <w:rPr>
          <w:rFonts w:ascii="Aptos" w:hAnsi="Aptos" w:cstheme="majorHAnsi"/>
        </w:rPr>
        <w:t>costituiti da pagine visuali che mostrano ai ragazzi la vita quotidiana in un certo periodo storico; ciascun dossier è chiuso da un podcast, in cui un personaggio dell’epoca racconta una sua giornata tipo ai nostri ragazzi.</w:t>
      </w:r>
    </w:p>
    <w:p w14:paraId="518D4911" w14:textId="2DDEB46A" w:rsidR="00247648" w:rsidRPr="003D3AAE" w:rsidRDefault="00F96DAC" w:rsidP="00AF47AF">
      <w:pPr>
        <w:pStyle w:val="Paragrafoelenco"/>
        <w:numPr>
          <w:ilvl w:val="0"/>
          <w:numId w:val="10"/>
        </w:numPr>
        <w:rPr>
          <w:rFonts w:ascii="Aptos" w:hAnsi="Aptos" w:cstheme="majorHAnsi"/>
        </w:rPr>
      </w:pPr>
      <w:r w:rsidRPr="003D3AAE">
        <w:rPr>
          <w:rFonts w:ascii="Aptos" w:hAnsi="Aptos" w:cstheme="majorHAnsi"/>
        </w:rPr>
        <w:t xml:space="preserve">Il Corso propone </w:t>
      </w:r>
      <w:r w:rsidR="009D065F" w:rsidRPr="003D3AAE">
        <w:rPr>
          <w:rFonts w:ascii="Aptos" w:hAnsi="Aptos" w:cstheme="majorHAnsi"/>
        </w:rPr>
        <w:t>un solido percorso di educazione civica,</w:t>
      </w:r>
      <w:r w:rsidR="00247648" w:rsidRPr="003D3AAE">
        <w:rPr>
          <w:rFonts w:ascii="Aptos" w:hAnsi="Aptos" w:cstheme="majorHAnsi"/>
        </w:rPr>
        <w:t xml:space="preserve"> </w:t>
      </w:r>
      <w:r w:rsidR="00247648" w:rsidRPr="003D3AAE">
        <w:rPr>
          <w:rFonts w:ascii="Aptos" w:hAnsi="Aptos" w:cstheme="majorHAnsi"/>
          <w:i/>
          <w:iCs/>
        </w:rPr>
        <w:t>Le regole tra passato e futuro</w:t>
      </w:r>
      <w:r w:rsidRPr="003D3AAE">
        <w:rPr>
          <w:rFonts w:ascii="Aptos" w:hAnsi="Aptos" w:cstheme="majorHAnsi"/>
        </w:rPr>
        <w:t xml:space="preserve">, </w:t>
      </w:r>
      <w:r w:rsidR="00247648" w:rsidRPr="003D3AAE">
        <w:rPr>
          <w:rFonts w:ascii="Aptos" w:hAnsi="Aptos" w:cstheme="majorHAnsi"/>
        </w:rPr>
        <w:t>costruiti come un dialogo tra gli studenti e</w:t>
      </w:r>
      <w:r w:rsidRPr="003D3AAE">
        <w:rPr>
          <w:rFonts w:ascii="Aptos" w:hAnsi="Aptos" w:cstheme="majorHAnsi"/>
        </w:rPr>
        <w:t xml:space="preserve"> l’ex magistrato</w:t>
      </w:r>
      <w:r w:rsidR="00247648" w:rsidRPr="003D3AAE">
        <w:rPr>
          <w:rFonts w:ascii="Aptos" w:hAnsi="Aptos" w:cstheme="majorHAnsi"/>
        </w:rPr>
        <w:t xml:space="preserve"> </w:t>
      </w:r>
      <w:r w:rsidR="00247648" w:rsidRPr="003D3AAE">
        <w:rPr>
          <w:rFonts w:ascii="Aptos" w:hAnsi="Aptos" w:cstheme="majorHAnsi"/>
          <w:b/>
          <w:bCs/>
        </w:rPr>
        <w:t>Gherardo Colombo</w:t>
      </w:r>
      <w:r w:rsidRPr="003D3AAE">
        <w:rPr>
          <w:rFonts w:ascii="Aptos" w:hAnsi="Aptos" w:cstheme="majorHAnsi"/>
          <w:b/>
          <w:bCs/>
        </w:rPr>
        <w:t>,</w:t>
      </w:r>
      <w:r w:rsidR="00247648" w:rsidRPr="003D3AAE">
        <w:rPr>
          <w:rFonts w:ascii="Aptos" w:hAnsi="Aptos" w:cstheme="majorHAnsi"/>
        </w:rPr>
        <w:t xml:space="preserve"> che approfondisce </w:t>
      </w:r>
      <w:r w:rsidR="00247648" w:rsidRPr="003D3AAE">
        <w:rPr>
          <w:rFonts w:ascii="Aptos" w:hAnsi="Aptos" w:cstheme="majorHAnsi"/>
          <w:b/>
          <w:bCs/>
        </w:rPr>
        <w:t>argomenti importanti e attuali</w:t>
      </w:r>
      <w:r w:rsidR="00247648" w:rsidRPr="003D3AAE">
        <w:rPr>
          <w:rFonts w:ascii="Aptos" w:hAnsi="Aptos" w:cstheme="majorHAnsi"/>
        </w:rPr>
        <w:t xml:space="preserve">, </w:t>
      </w:r>
      <w:r w:rsidRPr="003D3AAE">
        <w:rPr>
          <w:rFonts w:ascii="Aptos" w:hAnsi="Aptos" w:cstheme="majorHAnsi"/>
        </w:rPr>
        <w:t>dedicando grande</w:t>
      </w:r>
      <w:r w:rsidR="00247648" w:rsidRPr="003D3AAE">
        <w:rPr>
          <w:rFonts w:ascii="Aptos" w:hAnsi="Aptos" w:cstheme="majorHAnsi"/>
        </w:rPr>
        <w:t xml:space="preserve"> attenzione </w:t>
      </w:r>
      <w:r w:rsidRPr="003D3AAE">
        <w:rPr>
          <w:rFonts w:ascii="Aptos" w:hAnsi="Aptos" w:cstheme="majorHAnsi"/>
          <w:b/>
          <w:bCs/>
        </w:rPr>
        <w:t>ai principi fondamentali della</w:t>
      </w:r>
      <w:r w:rsidR="00247648" w:rsidRPr="003D3AAE">
        <w:rPr>
          <w:rFonts w:ascii="Aptos" w:hAnsi="Aptos" w:cstheme="majorHAnsi"/>
          <w:b/>
          <w:bCs/>
        </w:rPr>
        <w:t xml:space="preserve"> Costituzione italiana</w:t>
      </w:r>
      <w:r w:rsidR="00247648" w:rsidRPr="003D3AAE">
        <w:rPr>
          <w:rFonts w:ascii="Aptos" w:hAnsi="Aptos" w:cstheme="majorHAnsi"/>
        </w:rPr>
        <w:t>.</w:t>
      </w:r>
    </w:p>
    <w:p w14:paraId="650174E0" w14:textId="77777777" w:rsidR="00D710A0" w:rsidRPr="003D3AAE" w:rsidRDefault="00247648" w:rsidP="00247648">
      <w:pPr>
        <w:pStyle w:val="Paragrafoelenco"/>
        <w:numPr>
          <w:ilvl w:val="0"/>
          <w:numId w:val="10"/>
        </w:numPr>
        <w:rPr>
          <w:rFonts w:ascii="Aptos" w:hAnsi="Aptos" w:cstheme="majorHAnsi"/>
        </w:rPr>
      </w:pPr>
      <w:r w:rsidRPr="003D3AAE">
        <w:rPr>
          <w:rFonts w:ascii="Aptos" w:hAnsi="Aptos" w:cstheme="majorHAnsi"/>
        </w:rPr>
        <w:t xml:space="preserve">Nel terzo anno un </w:t>
      </w:r>
      <w:r w:rsidRPr="003D3AAE">
        <w:rPr>
          <w:rFonts w:ascii="Aptos" w:hAnsi="Aptos" w:cstheme="majorHAnsi"/>
          <w:b/>
          <w:bCs/>
        </w:rPr>
        <w:t>volumetto operativo</w:t>
      </w:r>
      <w:r w:rsidRPr="003D3AAE">
        <w:rPr>
          <w:rFonts w:ascii="Aptos" w:hAnsi="Aptos" w:cstheme="majorHAnsi"/>
        </w:rPr>
        <w:t xml:space="preserve"> è dedicato alla preparazione della </w:t>
      </w:r>
      <w:r w:rsidRPr="003D3AAE">
        <w:rPr>
          <w:rFonts w:ascii="Aptos" w:hAnsi="Aptos" w:cstheme="majorHAnsi"/>
          <w:b/>
          <w:bCs/>
        </w:rPr>
        <w:t>prova orale dell’esame</w:t>
      </w:r>
      <w:r w:rsidRPr="003D3AAE">
        <w:rPr>
          <w:rFonts w:ascii="Aptos" w:hAnsi="Aptos" w:cstheme="majorHAnsi"/>
        </w:rPr>
        <w:t>, con indicazioni per costruire la traccia per il colloquio orale su temi di attualità.</w:t>
      </w:r>
    </w:p>
    <w:p w14:paraId="59210B97" w14:textId="5F180A6E" w:rsidR="00247648" w:rsidRPr="003D3AAE" w:rsidRDefault="00247648" w:rsidP="00247648">
      <w:pPr>
        <w:pStyle w:val="Paragrafoelenco"/>
        <w:numPr>
          <w:ilvl w:val="0"/>
          <w:numId w:val="10"/>
        </w:numPr>
        <w:rPr>
          <w:rFonts w:ascii="Aptos" w:hAnsi="Aptos" w:cstheme="majorHAnsi"/>
        </w:rPr>
      </w:pPr>
      <w:r w:rsidRPr="003D3AAE">
        <w:rPr>
          <w:rFonts w:ascii="Aptos" w:hAnsi="Aptos" w:cstheme="majorHAnsi"/>
        </w:rPr>
        <w:t>Nella versione digitale</w:t>
      </w:r>
      <w:r w:rsidR="009D065F" w:rsidRPr="003D3AAE">
        <w:rPr>
          <w:rFonts w:ascii="Aptos" w:hAnsi="Aptos" w:cstheme="majorHAnsi"/>
        </w:rPr>
        <w:t xml:space="preserve"> del Corso è presente</w:t>
      </w:r>
      <w:r w:rsidRPr="003D3AAE">
        <w:rPr>
          <w:rFonts w:ascii="Aptos" w:hAnsi="Aptos" w:cstheme="majorHAnsi"/>
        </w:rPr>
        <w:t xml:space="preserve"> un</w:t>
      </w:r>
      <w:r w:rsidR="009D065F" w:rsidRPr="003D3AAE">
        <w:rPr>
          <w:rFonts w:ascii="Aptos" w:hAnsi="Aptos" w:cstheme="majorHAnsi"/>
        </w:rPr>
        <w:t xml:space="preserve"> ulteriore</w:t>
      </w:r>
      <w:r w:rsidRPr="003D3AAE">
        <w:rPr>
          <w:rFonts w:ascii="Aptos" w:hAnsi="Aptos" w:cstheme="majorHAnsi"/>
        </w:rPr>
        <w:t xml:space="preserve"> </w:t>
      </w:r>
      <w:r w:rsidRPr="003D3AAE">
        <w:rPr>
          <w:rFonts w:ascii="Aptos" w:hAnsi="Aptos" w:cstheme="majorHAnsi"/>
          <w:b/>
          <w:bCs/>
        </w:rPr>
        <w:t>volume dedicato all’educazione civica</w:t>
      </w:r>
      <w:r w:rsidRPr="003D3AAE">
        <w:rPr>
          <w:rFonts w:ascii="Aptos" w:hAnsi="Aptos" w:cstheme="majorHAnsi"/>
        </w:rPr>
        <w:t xml:space="preserve"> su temi come costituzione e legalità, sviluppo sostenibile, educazione digitale.</w:t>
      </w:r>
    </w:p>
    <w:p w14:paraId="47414911" w14:textId="77777777" w:rsidR="00247648" w:rsidRDefault="00247648" w:rsidP="00247648">
      <w:pPr>
        <w:rPr>
          <w:rFonts w:ascii="Aptos" w:hAnsi="Aptos" w:cstheme="majorHAnsi"/>
          <w:sz w:val="22"/>
          <w:szCs w:val="22"/>
        </w:rPr>
      </w:pPr>
    </w:p>
    <w:p w14:paraId="63C6745F" w14:textId="19DCD0C1" w:rsidR="00247648" w:rsidRPr="003D3AAE" w:rsidRDefault="00247648" w:rsidP="00247648">
      <w:pPr>
        <w:rPr>
          <w:rFonts w:ascii="Aptos" w:hAnsi="Aptos" w:cstheme="majorHAnsi"/>
          <w:b/>
          <w:bCs/>
        </w:rPr>
      </w:pPr>
      <w:r w:rsidRPr="003D3AAE">
        <w:rPr>
          <w:rFonts w:ascii="Aptos" w:hAnsi="Aptos" w:cstheme="majorHAnsi"/>
          <w:b/>
          <w:bCs/>
        </w:rPr>
        <w:t>Libro aperto, per una didattica con il digitale</w:t>
      </w:r>
    </w:p>
    <w:p w14:paraId="5EFE58E0" w14:textId="42767027" w:rsidR="00896514" w:rsidRPr="003D3AAE" w:rsidRDefault="00896514" w:rsidP="00247648">
      <w:pPr>
        <w:rPr>
          <w:rFonts w:ascii="Aptos" w:hAnsi="Aptos" w:cstheme="majorHAnsi"/>
          <w:shd w:val="clear" w:color="auto" w:fill="FFFFFF"/>
        </w:rPr>
      </w:pPr>
      <w:r w:rsidRPr="003D3AAE">
        <w:rPr>
          <w:rFonts w:ascii="Aptos" w:hAnsi="Aptos" w:cstheme="majorHAnsi"/>
          <w:shd w:val="clear" w:color="auto" w:fill="FFFFFF"/>
        </w:rPr>
        <w:t>Libro aperto è il nuovo progetto culturale e didattico di Sanoma: il libro si aggiorna periodicamente grazie a servizi dedicati e contenuti digitali pensati per una didattica su misura e inclusiva e prevede</w:t>
      </w:r>
      <w:r w:rsidR="003D3AAE" w:rsidRPr="003D3AAE">
        <w:rPr>
          <w:rFonts w:ascii="Aptos" w:hAnsi="Aptos" w:cstheme="majorHAnsi"/>
          <w:shd w:val="clear" w:color="auto" w:fill="FFFFFF"/>
        </w:rPr>
        <w:t>. Libro aperto include:</w:t>
      </w:r>
    </w:p>
    <w:p w14:paraId="15C47CD1" w14:textId="1D030353" w:rsidR="007716CB" w:rsidRPr="003D3AAE" w:rsidRDefault="003D3AAE" w:rsidP="007716CB">
      <w:pPr>
        <w:pStyle w:val="Paragrafoelenco"/>
        <w:numPr>
          <w:ilvl w:val="0"/>
          <w:numId w:val="7"/>
        </w:numPr>
        <w:rPr>
          <w:rFonts w:ascii="Aptos" w:hAnsi="Aptos" w:cstheme="majorHAnsi"/>
          <w:shd w:val="clear" w:color="auto" w:fill="FFFFFF"/>
        </w:rPr>
      </w:pPr>
      <w:proofErr w:type="spellStart"/>
      <w:r w:rsidRPr="003D3AAE">
        <w:rPr>
          <w:rFonts w:ascii="Aptos" w:hAnsi="Aptos" w:cstheme="majorHAnsi"/>
          <w:b/>
          <w:bCs/>
          <w:shd w:val="clear" w:color="auto" w:fill="FFFFFF"/>
        </w:rPr>
        <w:t>MyApp</w:t>
      </w:r>
      <w:proofErr w:type="spellEnd"/>
      <w:r w:rsidRPr="003D3AAE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cui:</w:t>
      </w:r>
      <w:r w:rsidR="007716CB" w:rsidRPr="003D3AAE">
        <w:rPr>
          <w:rFonts w:ascii="Aptos" w:hAnsi="Aptos" w:cstheme="majorHAnsi"/>
          <w:shd w:val="clear" w:color="auto" w:fill="FFFFFF"/>
        </w:rPr>
        <w:br/>
        <w:t>- podcast </w:t>
      </w:r>
      <w:r w:rsidR="007716CB" w:rsidRPr="003D3AAE">
        <w:rPr>
          <w:rFonts w:ascii="Aptos" w:hAnsi="Aptos" w:cstheme="majorHAnsi"/>
          <w:i/>
          <w:iCs/>
          <w:shd w:val="clear" w:color="auto" w:fill="FFFFFF"/>
        </w:rPr>
        <w:t>Viaggio nel tempo</w:t>
      </w:r>
      <w:r w:rsidR="007716CB" w:rsidRPr="003D3AAE">
        <w:rPr>
          <w:rFonts w:ascii="Aptos" w:hAnsi="Aptos" w:cstheme="majorHAnsi"/>
          <w:shd w:val="clear" w:color="auto" w:fill="FFFFFF"/>
        </w:rPr>
        <w:t> in cui personaggi del passato raccontano la loro vita;</w:t>
      </w:r>
      <w:r w:rsidR="007716CB" w:rsidRPr="003D3AAE">
        <w:rPr>
          <w:rFonts w:ascii="Aptos" w:hAnsi="Aptos" w:cstheme="majorHAnsi"/>
          <w:shd w:val="clear" w:color="auto" w:fill="FFFFFF"/>
        </w:rPr>
        <w:br/>
        <w:t>- i videostart;</w:t>
      </w:r>
      <w:r w:rsidR="007716CB" w:rsidRPr="003D3AAE">
        <w:rPr>
          <w:rFonts w:ascii="Aptos" w:hAnsi="Aptos" w:cstheme="majorHAnsi"/>
          <w:shd w:val="clear" w:color="auto" w:fill="FFFFFF"/>
        </w:rPr>
        <w:br/>
        <w:t>- i cineclip, associati ai box </w:t>
      </w:r>
      <w:r w:rsidR="007716CB" w:rsidRPr="003D3AAE">
        <w:rPr>
          <w:rFonts w:ascii="Aptos" w:hAnsi="Aptos" w:cstheme="majorHAnsi"/>
          <w:i/>
          <w:iCs/>
          <w:shd w:val="clear" w:color="auto" w:fill="FFFFFF"/>
        </w:rPr>
        <w:t>La storia nei film</w:t>
      </w:r>
      <w:r w:rsidR="007716CB" w:rsidRPr="003D3AAE">
        <w:rPr>
          <w:rFonts w:ascii="Aptos" w:hAnsi="Aptos" w:cstheme="majorHAnsi"/>
          <w:shd w:val="clear" w:color="auto" w:fill="FFFFFF"/>
        </w:rPr>
        <w:t>;</w:t>
      </w:r>
      <w:r w:rsidR="007716CB" w:rsidRPr="003D3AAE">
        <w:rPr>
          <w:rFonts w:ascii="Aptos" w:hAnsi="Aptos" w:cstheme="majorHAnsi"/>
          <w:shd w:val="clear" w:color="auto" w:fill="FFFFFF"/>
        </w:rPr>
        <w:br/>
        <w:t>- l’atlante interattivo;</w:t>
      </w:r>
      <w:r w:rsidR="007716CB" w:rsidRPr="003D3AAE">
        <w:rPr>
          <w:rFonts w:ascii="Aptos" w:hAnsi="Aptos" w:cstheme="majorHAnsi"/>
          <w:shd w:val="clear" w:color="auto" w:fill="FFFFFF"/>
        </w:rPr>
        <w:br/>
        <w:t>- le linee del tempo;</w:t>
      </w:r>
      <w:r w:rsidR="007716CB" w:rsidRPr="003D3AAE">
        <w:rPr>
          <w:rFonts w:ascii="Aptos" w:hAnsi="Aptos" w:cstheme="majorHAnsi"/>
          <w:shd w:val="clear" w:color="auto" w:fill="FFFFFF"/>
        </w:rPr>
        <w:br/>
        <w:t>- l’audiolibro, con lettura del profilo;</w:t>
      </w:r>
      <w:r w:rsidR="007716CB" w:rsidRPr="003D3AAE">
        <w:rPr>
          <w:rFonts w:ascii="Aptos" w:hAnsi="Aptos" w:cstheme="majorHAnsi"/>
          <w:shd w:val="clear" w:color="auto" w:fill="FFFFFF"/>
        </w:rPr>
        <w:br/>
        <w:t>- le audiosintesi e i videoripasso.</w:t>
      </w:r>
    </w:p>
    <w:p w14:paraId="2DF52C3A" w14:textId="2EDC6AA3" w:rsidR="007716CB" w:rsidRPr="003D3AAE" w:rsidRDefault="007716CB" w:rsidP="007716CB">
      <w:pPr>
        <w:pStyle w:val="Paragrafoelenco"/>
        <w:numPr>
          <w:ilvl w:val="0"/>
          <w:numId w:val="7"/>
        </w:numPr>
        <w:rPr>
          <w:rFonts w:ascii="Aptos" w:hAnsi="Aptos" w:cstheme="majorHAnsi"/>
          <w:strike/>
          <w:shd w:val="clear" w:color="auto" w:fill="FFFFFF"/>
        </w:rPr>
      </w:pPr>
      <w:r w:rsidRPr="003D3AAE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3D3AAE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A partire da settembre 2025 My Digital Book sarà dotato di tutti gli </w:t>
      </w:r>
      <w:r w:rsidRPr="003D3AAE">
        <w:rPr>
          <w:rFonts w:ascii="Aptos" w:hAnsi="Aptos" w:cstheme="majorHAnsi"/>
          <w:shd w:val="clear" w:color="auto" w:fill="FFFFFF"/>
        </w:rPr>
        <w:lastRenderedPageBreak/>
        <w:t xml:space="preserve">strumenti di accessibilità e della </w:t>
      </w:r>
      <w:r w:rsidRPr="003D3AAE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Pr="003D3AAE">
        <w:rPr>
          <w:rFonts w:ascii="Aptos" w:hAnsi="Aptos" w:cstheme="majorHAnsi"/>
          <w:shd w:val="clear" w:color="auto" w:fill="FFFFFF"/>
        </w:rPr>
        <w:t xml:space="preserve"> che si adatta a qualsiasi dispositivo (pc, tablet e smartphone), per un'esperienza d'uso ancor più personalizzata e inclusiva</w:t>
      </w:r>
    </w:p>
    <w:p w14:paraId="200DAD89" w14:textId="4E7CCC5A" w:rsidR="007E5A54" w:rsidRPr="003D3AAE" w:rsidRDefault="007716CB" w:rsidP="00477584">
      <w:pPr>
        <w:pStyle w:val="Paragrafoelenco"/>
        <w:numPr>
          <w:ilvl w:val="0"/>
          <w:numId w:val="7"/>
        </w:numPr>
        <w:rPr>
          <w:rFonts w:ascii="Aptos" w:hAnsi="Aptos" w:cstheme="majorHAnsi"/>
          <w:shd w:val="clear" w:color="auto" w:fill="FFFFFF"/>
        </w:rPr>
      </w:pPr>
      <w:proofErr w:type="spellStart"/>
      <w:r w:rsidRPr="003D3AAE">
        <w:rPr>
          <w:rFonts w:ascii="Aptos" w:hAnsi="Aptos" w:cstheme="majorHAnsi"/>
          <w:b/>
          <w:bCs/>
          <w:shd w:val="clear" w:color="auto" w:fill="FFFFFF"/>
        </w:rPr>
        <w:t>KmZero</w:t>
      </w:r>
      <w:proofErr w:type="spellEnd"/>
      <w:r w:rsidRPr="003D3AAE">
        <w:rPr>
          <w:rFonts w:ascii="Aptos" w:hAnsi="Aptos" w:cstheme="majorHAnsi"/>
          <w:shd w:val="clear" w:color="auto" w:fill="FFFFFF"/>
        </w:rPr>
        <w:t xml:space="preserve">, </w:t>
      </w:r>
      <w:r w:rsidR="003D3AAE" w:rsidRPr="003D3AAE">
        <w:rPr>
          <w:rFonts w:ascii="Aptos" w:hAnsi="Aptos" w:cstheme="majorHAnsi"/>
          <w:shd w:val="clear" w:color="auto" w:fill="FFFFFF"/>
        </w:rPr>
        <w:t>l’ambiente</w:t>
      </w:r>
      <w:r w:rsidRPr="003D3AAE">
        <w:rPr>
          <w:rFonts w:ascii="Aptos" w:hAnsi="Aptos" w:cstheme="majorHAnsi"/>
          <w:shd w:val="clear" w:color="auto" w:fill="FFFFFF"/>
        </w:rPr>
        <w:t xml:space="preserve"> online con ulteriori risorse digitali per creare lezioni, verificare i progressi degli studenti e accedere alla Guida del libro in adozione e a una selezione di contenuti di formazione Learning Academy.</w:t>
      </w:r>
    </w:p>
    <w:p w14:paraId="356CEBA2" w14:textId="63D67A93" w:rsidR="00287A9F" w:rsidRPr="003D3AAE" w:rsidRDefault="00287A9F" w:rsidP="00287A9F">
      <w:pPr>
        <w:pStyle w:val="Paragrafoelenco"/>
        <w:numPr>
          <w:ilvl w:val="0"/>
          <w:numId w:val="7"/>
        </w:numPr>
        <w:rPr>
          <w:rFonts w:ascii="Aptos" w:hAnsi="Aptos" w:cstheme="majorHAnsi"/>
          <w:shd w:val="clear" w:color="auto" w:fill="FFFFFF"/>
        </w:rPr>
      </w:pPr>
      <w:r w:rsidRPr="003D3AAE">
        <w:rPr>
          <w:rFonts w:ascii="Aptos" w:hAnsi="Aptos" w:cstheme="majorHAnsi"/>
          <w:b/>
          <w:bCs/>
          <w:shd w:val="clear" w:color="auto" w:fill="FFFFFF"/>
        </w:rPr>
        <w:t>Podcast</w:t>
      </w:r>
      <w:r w:rsidRPr="003D3AAE">
        <w:rPr>
          <w:rFonts w:ascii="Aptos" w:hAnsi="Aptos" w:cstheme="majorHAnsi"/>
          <w:shd w:val="clear" w:color="auto" w:fill="FFFFFF"/>
        </w:rPr>
        <w:t xml:space="preserve">: il corso è abbinato al progetto MyPodcast, un progetto educativo originale e coinvolgente che porta il format dei podcast a scuola. In particolare, il corso è abbinato alla serie Viaggio nel tempo in cui Luca Raina, nelle vesti di storico curioso, accompagna insegnanti, studentesse e studenti in un incredibile viaggio nel tempo, alla scoperta delle vite quotidiane di personaggi di epoche storiche diverse. Fai ascoltare le puntate alla tua classe e poi arricchisci l’esperienza con le attività didattiche suggerite nelle pagine speciali del volume. </w:t>
      </w:r>
    </w:p>
    <w:sectPr w:rsidR="00287A9F" w:rsidRPr="003D3AAE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0565D"/>
    <w:multiLevelType w:val="hybridMultilevel"/>
    <w:tmpl w:val="7C24F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E651D0">
      <w:numFmt w:val="bullet"/>
      <w:lvlText w:val="-"/>
      <w:lvlJc w:val="left"/>
      <w:pPr>
        <w:ind w:left="1440" w:hanging="360"/>
      </w:pPr>
      <w:rPr>
        <w:rFonts w:ascii="Aptos" w:eastAsia="Times New Roman" w:hAnsi="Aptos" w:cstheme="majorHAns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42766"/>
    <w:multiLevelType w:val="hybridMultilevel"/>
    <w:tmpl w:val="A1886ED0"/>
    <w:lvl w:ilvl="0" w:tplc="6D0CD1A8">
      <w:numFmt w:val="bullet"/>
      <w:lvlText w:val="-"/>
      <w:lvlJc w:val="left"/>
      <w:pPr>
        <w:ind w:left="720" w:hanging="360"/>
      </w:pPr>
      <w:rPr>
        <w:rFonts w:ascii="Aptos" w:eastAsia="Times New Roman" w:hAnsi="Aptos" w:cstheme="majorHAns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F2714"/>
    <w:multiLevelType w:val="hybridMultilevel"/>
    <w:tmpl w:val="D39488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E4684"/>
    <w:multiLevelType w:val="hybridMultilevel"/>
    <w:tmpl w:val="EB68A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1169A2"/>
    <w:multiLevelType w:val="hybridMultilevel"/>
    <w:tmpl w:val="93FCC0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30B5A2">
      <w:numFmt w:val="bullet"/>
      <w:lvlText w:val="-"/>
      <w:lvlJc w:val="left"/>
      <w:pPr>
        <w:ind w:left="1440" w:hanging="360"/>
      </w:pPr>
      <w:rPr>
        <w:rFonts w:ascii="Aptos" w:eastAsia="Times New Roman" w:hAnsi="Aptos" w:cstheme="majorHAns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EA4BA9"/>
    <w:multiLevelType w:val="multilevel"/>
    <w:tmpl w:val="AC50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AC61B08"/>
    <w:multiLevelType w:val="hybridMultilevel"/>
    <w:tmpl w:val="502067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7"/>
  </w:num>
  <w:num w:numId="2" w16cid:durableId="1444688488">
    <w:abstractNumId w:val="4"/>
  </w:num>
  <w:num w:numId="3" w16cid:durableId="827788733">
    <w:abstractNumId w:val="9"/>
  </w:num>
  <w:num w:numId="4" w16cid:durableId="342905586">
    <w:abstractNumId w:val="8"/>
  </w:num>
  <w:num w:numId="5" w16cid:durableId="2142382734">
    <w:abstractNumId w:val="1"/>
  </w:num>
  <w:num w:numId="6" w16cid:durableId="2113545059">
    <w:abstractNumId w:val="6"/>
  </w:num>
  <w:num w:numId="7" w16cid:durableId="1346440892">
    <w:abstractNumId w:val="10"/>
  </w:num>
  <w:num w:numId="8" w16cid:durableId="1649937965">
    <w:abstractNumId w:val="2"/>
  </w:num>
  <w:num w:numId="9" w16cid:durableId="1349137646">
    <w:abstractNumId w:val="5"/>
  </w:num>
  <w:num w:numId="10" w16cid:durableId="673848755">
    <w:abstractNumId w:val="3"/>
  </w:num>
  <w:num w:numId="11" w16cid:durableId="802309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192E"/>
    <w:rsid w:val="00011F7C"/>
    <w:rsid w:val="00037316"/>
    <w:rsid w:val="00037A89"/>
    <w:rsid w:val="00037C1E"/>
    <w:rsid w:val="00042D4C"/>
    <w:rsid w:val="00053187"/>
    <w:rsid w:val="00055DAA"/>
    <w:rsid w:val="00083AD5"/>
    <w:rsid w:val="0008672D"/>
    <w:rsid w:val="000A0D72"/>
    <w:rsid w:val="000C5227"/>
    <w:rsid w:val="000D4FCE"/>
    <w:rsid w:val="00122BFF"/>
    <w:rsid w:val="00127EB1"/>
    <w:rsid w:val="001464EF"/>
    <w:rsid w:val="0016746F"/>
    <w:rsid w:val="00184CDA"/>
    <w:rsid w:val="001851EA"/>
    <w:rsid w:val="00186A06"/>
    <w:rsid w:val="001A2F34"/>
    <w:rsid w:val="001A625C"/>
    <w:rsid w:val="001B6BF3"/>
    <w:rsid w:val="001C032A"/>
    <w:rsid w:val="001D3533"/>
    <w:rsid w:val="001F166C"/>
    <w:rsid w:val="002060BB"/>
    <w:rsid w:val="002142C8"/>
    <w:rsid w:val="00221FF7"/>
    <w:rsid w:val="00224407"/>
    <w:rsid w:val="002440DC"/>
    <w:rsid w:val="00247648"/>
    <w:rsid w:val="002851E7"/>
    <w:rsid w:val="00287A9F"/>
    <w:rsid w:val="00290443"/>
    <w:rsid w:val="002B00C0"/>
    <w:rsid w:val="002B5414"/>
    <w:rsid w:val="002B54D3"/>
    <w:rsid w:val="002C7DF4"/>
    <w:rsid w:val="002D424D"/>
    <w:rsid w:val="002D4BC6"/>
    <w:rsid w:val="002F1168"/>
    <w:rsid w:val="00355405"/>
    <w:rsid w:val="003615DB"/>
    <w:rsid w:val="00385E21"/>
    <w:rsid w:val="00386E13"/>
    <w:rsid w:val="00392376"/>
    <w:rsid w:val="00396238"/>
    <w:rsid w:val="003B46DE"/>
    <w:rsid w:val="003D3AAE"/>
    <w:rsid w:val="00403AEA"/>
    <w:rsid w:val="004113BE"/>
    <w:rsid w:val="00425F66"/>
    <w:rsid w:val="00430B58"/>
    <w:rsid w:val="0047421B"/>
    <w:rsid w:val="00477584"/>
    <w:rsid w:val="004B3A4D"/>
    <w:rsid w:val="00500183"/>
    <w:rsid w:val="00501DF4"/>
    <w:rsid w:val="00506410"/>
    <w:rsid w:val="00521035"/>
    <w:rsid w:val="00533CA8"/>
    <w:rsid w:val="005566D1"/>
    <w:rsid w:val="00574A25"/>
    <w:rsid w:val="00593923"/>
    <w:rsid w:val="005A050C"/>
    <w:rsid w:val="005A336F"/>
    <w:rsid w:val="005C204E"/>
    <w:rsid w:val="005D46BC"/>
    <w:rsid w:val="005F08D7"/>
    <w:rsid w:val="005F16A9"/>
    <w:rsid w:val="005F23BC"/>
    <w:rsid w:val="005F7BA3"/>
    <w:rsid w:val="00603F1D"/>
    <w:rsid w:val="00617E90"/>
    <w:rsid w:val="006221FB"/>
    <w:rsid w:val="006254AE"/>
    <w:rsid w:val="00660463"/>
    <w:rsid w:val="0066435F"/>
    <w:rsid w:val="0068066E"/>
    <w:rsid w:val="006932F4"/>
    <w:rsid w:val="006B188F"/>
    <w:rsid w:val="006C11BD"/>
    <w:rsid w:val="006C67BB"/>
    <w:rsid w:val="006E10D1"/>
    <w:rsid w:val="006E501C"/>
    <w:rsid w:val="007038BE"/>
    <w:rsid w:val="00703E40"/>
    <w:rsid w:val="00704655"/>
    <w:rsid w:val="00704FF4"/>
    <w:rsid w:val="00743B08"/>
    <w:rsid w:val="00743DEF"/>
    <w:rsid w:val="00746C6B"/>
    <w:rsid w:val="0075023F"/>
    <w:rsid w:val="00757611"/>
    <w:rsid w:val="00761BF9"/>
    <w:rsid w:val="007716CB"/>
    <w:rsid w:val="0078047C"/>
    <w:rsid w:val="007A3DE7"/>
    <w:rsid w:val="007B4C9C"/>
    <w:rsid w:val="007D63ED"/>
    <w:rsid w:val="007E5A54"/>
    <w:rsid w:val="007F3EA0"/>
    <w:rsid w:val="00801575"/>
    <w:rsid w:val="0082135E"/>
    <w:rsid w:val="008218B2"/>
    <w:rsid w:val="00830D16"/>
    <w:rsid w:val="00834F31"/>
    <w:rsid w:val="00864C56"/>
    <w:rsid w:val="0087007C"/>
    <w:rsid w:val="00886722"/>
    <w:rsid w:val="008925D6"/>
    <w:rsid w:val="00896514"/>
    <w:rsid w:val="008B49DA"/>
    <w:rsid w:val="008C12ED"/>
    <w:rsid w:val="008F3EE7"/>
    <w:rsid w:val="008F6364"/>
    <w:rsid w:val="008F67F6"/>
    <w:rsid w:val="009108E4"/>
    <w:rsid w:val="009166A1"/>
    <w:rsid w:val="009D065F"/>
    <w:rsid w:val="009D247D"/>
    <w:rsid w:val="009E0DF2"/>
    <w:rsid w:val="009E2EEA"/>
    <w:rsid w:val="00A0639D"/>
    <w:rsid w:val="00A068B4"/>
    <w:rsid w:val="00A14BD0"/>
    <w:rsid w:val="00A15EE6"/>
    <w:rsid w:val="00A22724"/>
    <w:rsid w:val="00A44F71"/>
    <w:rsid w:val="00A76404"/>
    <w:rsid w:val="00A963E6"/>
    <w:rsid w:val="00AA41F5"/>
    <w:rsid w:val="00AC3E57"/>
    <w:rsid w:val="00AD730B"/>
    <w:rsid w:val="00AF47AF"/>
    <w:rsid w:val="00B01037"/>
    <w:rsid w:val="00B02806"/>
    <w:rsid w:val="00B27764"/>
    <w:rsid w:val="00B35E8E"/>
    <w:rsid w:val="00B935F5"/>
    <w:rsid w:val="00BD3122"/>
    <w:rsid w:val="00C35BFC"/>
    <w:rsid w:val="00C60134"/>
    <w:rsid w:val="00C663E9"/>
    <w:rsid w:val="00CB24AC"/>
    <w:rsid w:val="00CB3BD9"/>
    <w:rsid w:val="00CD729A"/>
    <w:rsid w:val="00CF7C4E"/>
    <w:rsid w:val="00D05CA3"/>
    <w:rsid w:val="00D22B52"/>
    <w:rsid w:val="00D67CB7"/>
    <w:rsid w:val="00D710A0"/>
    <w:rsid w:val="00D7741F"/>
    <w:rsid w:val="00DE3106"/>
    <w:rsid w:val="00DE5454"/>
    <w:rsid w:val="00E01BAE"/>
    <w:rsid w:val="00E11874"/>
    <w:rsid w:val="00E17189"/>
    <w:rsid w:val="00E2400E"/>
    <w:rsid w:val="00E746C0"/>
    <w:rsid w:val="00E8774B"/>
    <w:rsid w:val="00EA123E"/>
    <w:rsid w:val="00EA6573"/>
    <w:rsid w:val="00EA7FC3"/>
    <w:rsid w:val="00EB0F70"/>
    <w:rsid w:val="00EC32E5"/>
    <w:rsid w:val="00EC7C2B"/>
    <w:rsid w:val="00EE30BC"/>
    <w:rsid w:val="00EE466E"/>
    <w:rsid w:val="00F13E5D"/>
    <w:rsid w:val="00F32BFF"/>
    <w:rsid w:val="00F40EFB"/>
    <w:rsid w:val="00F55DC7"/>
    <w:rsid w:val="00F83302"/>
    <w:rsid w:val="00F96DAC"/>
    <w:rsid w:val="00F97539"/>
    <w:rsid w:val="00FB0663"/>
    <w:rsid w:val="00FC6B67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385E21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D065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D065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</cp:revision>
  <dcterms:created xsi:type="dcterms:W3CDTF">2025-02-25T13:40:00Z</dcterms:created>
  <dcterms:modified xsi:type="dcterms:W3CDTF">2025-02-25T13:40:00Z</dcterms:modified>
</cp:coreProperties>
</file>