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16FA48E7" w:rsidR="00757611" w:rsidRPr="00F33658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F33658">
        <w:rPr>
          <w:rFonts w:ascii="Aptos" w:hAnsi="Aptos" w:cstheme="majorHAnsi"/>
        </w:rPr>
        <w:t>Per il prossimo anno scolastico propongo l’adozione del testo:</w:t>
      </w:r>
    </w:p>
    <w:p w14:paraId="067588B2" w14:textId="796D36C9" w:rsidR="00757611" w:rsidRPr="00F33658" w:rsidRDefault="00757611" w:rsidP="00FD4EE3">
      <w:pPr>
        <w:jc w:val="both"/>
        <w:rPr>
          <w:rFonts w:ascii="Aptos" w:hAnsi="Aptos" w:cstheme="majorHAnsi"/>
        </w:rPr>
      </w:pPr>
    </w:p>
    <w:p w14:paraId="6609CCA2" w14:textId="485FDA6E" w:rsidR="00757611" w:rsidRPr="00F33658" w:rsidRDefault="00801575" w:rsidP="009025A1">
      <w:pPr>
        <w:rPr>
          <w:rFonts w:ascii="Aptos" w:hAnsi="Aptos" w:cstheme="majorHAnsi"/>
        </w:rPr>
      </w:pPr>
      <w:r w:rsidRPr="00F33658">
        <w:rPr>
          <w:noProof/>
        </w:rPr>
        <w:drawing>
          <wp:anchor distT="0" distB="0" distL="114300" distR="114300" simplePos="0" relativeHeight="251658240" behindDoc="0" locked="0" layoutInCell="1" allowOverlap="1" wp14:anchorId="72FF04F4" wp14:editId="66D267EF">
            <wp:simplePos x="0" y="0"/>
            <wp:positionH relativeFrom="margin">
              <wp:posOffset>1270</wp:posOffset>
            </wp:positionH>
            <wp:positionV relativeFrom="margin">
              <wp:posOffset>347133</wp:posOffset>
            </wp:positionV>
            <wp:extent cx="1041400" cy="1271270"/>
            <wp:effectExtent l="0" t="0" r="6350" b="5080"/>
            <wp:wrapSquare wrapText="bothSides"/>
            <wp:docPr id="28771443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714439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2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32BFF" w:rsidRPr="00F33658">
        <w:rPr>
          <w:rFonts w:ascii="Aptos" w:hAnsi="Aptos" w:cstheme="majorHAnsi"/>
          <w:color w:val="000000"/>
          <w:shd w:val="clear" w:color="auto" w:fill="FFFFFF"/>
        </w:rPr>
        <w:t>P</w:t>
      </w:r>
      <w:r w:rsidR="00D770FA" w:rsidRPr="00F33658">
        <w:rPr>
          <w:rFonts w:ascii="Aptos" w:hAnsi="Aptos" w:cstheme="majorHAnsi"/>
          <w:color w:val="000000"/>
          <w:shd w:val="clear" w:color="auto" w:fill="FFFFFF"/>
        </w:rPr>
        <w:t>. L.</w:t>
      </w:r>
      <w:r w:rsidR="009025A1" w:rsidRPr="00F33658">
        <w:rPr>
          <w:rFonts w:ascii="Aptos" w:hAnsi="Aptos" w:cstheme="majorHAnsi"/>
          <w:color w:val="000000"/>
          <w:shd w:val="clear" w:color="auto" w:fill="FFFFFF"/>
        </w:rPr>
        <w:t xml:space="preserve"> Mulas</w:t>
      </w:r>
      <w:r w:rsidR="00D770FA" w:rsidRPr="00F33658">
        <w:rPr>
          <w:rFonts w:ascii="Aptos" w:hAnsi="Aptos" w:cstheme="majorHAnsi"/>
          <w:color w:val="000000"/>
          <w:shd w:val="clear" w:color="auto" w:fill="FFFFFF"/>
        </w:rPr>
        <w:t xml:space="preserve"> – S. </w:t>
      </w:r>
      <w:r w:rsidR="009025A1" w:rsidRPr="00F33658">
        <w:rPr>
          <w:rFonts w:ascii="Aptos" w:hAnsi="Aptos" w:cstheme="majorHAnsi"/>
          <w:color w:val="000000"/>
          <w:shd w:val="clear" w:color="auto" w:fill="FFFFFF"/>
        </w:rPr>
        <w:t>Maggi</w:t>
      </w:r>
      <w:r w:rsidR="00D770FA" w:rsidRPr="00F33658">
        <w:rPr>
          <w:rFonts w:ascii="Aptos" w:hAnsi="Aptos" w:cstheme="majorHAnsi"/>
          <w:color w:val="000000"/>
          <w:shd w:val="clear" w:color="auto" w:fill="FFFFFF"/>
        </w:rPr>
        <w:t xml:space="preserve"> – C. </w:t>
      </w:r>
      <w:r w:rsidR="009025A1" w:rsidRPr="00F33658">
        <w:rPr>
          <w:rFonts w:ascii="Aptos" w:hAnsi="Aptos" w:cstheme="majorHAnsi"/>
          <w:color w:val="000000"/>
          <w:shd w:val="clear" w:color="auto" w:fill="FFFFFF"/>
        </w:rPr>
        <w:t>Copes</w:t>
      </w:r>
      <w:r w:rsidR="00D770FA" w:rsidRPr="00F33658">
        <w:rPr>
          <w:rFonts w:ascii="Aptos" w:hAnsi="Aptos" w:cstheme="majorHAnsi"/>
          <w:color w:val="000000"/>
          <w:shd w:val="clear" w:color="auto" w:fill="FFFFFF"/>
        </w:rPr>
        <w:t xml:space="preserve"> – E. </w:t>
      </w:r>
      <w:r w:rsidR="009025A1" w:rsidRPr="00F33658">
        <w:rPr>
          <w:rFonts w:ascii="Aptos" w:hAnsi="Aptos" w:cstheme="majorHAnsi"/>
          <w:color w:val="000000"/>
          <w:shd w:val="clear" w:color="auto" w:fill="FFFFFF"/>
        </w:rPr>
        <w:t>Bandini</w:t>
      </w:r>
    </w:p>
    <w:p w14:paraId="3951E970" w14:textId="77777777" w:rsidR="00D770FA" w:rsidRPr="00F33658" w:rsidRDefault="00D770FA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F33658">
        <w:rPr>
          <w:rFonts w:ascii="Aptos" w:hAnsi="Aptos" w:cstheme="majorHAnsi"/>
          <w:b/>
          <w:bCs/>
        </w:rPr>
        <w:t>La stanza delle meraviglie</w:t>
      </w:r>
    </w:p>
    <w:p w14:paraId="0BA21695" w14:textId="3BC9C1FF" w:rsidR="00757611" w:rsidRPr="00F33658" w:rsidRDefault="00D770FA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F33658">
        <w:rPr>
          <w:rFonts w:ascii="Aptos" w:hAnsi="Aptos" w:cstheme="majorHAnsi"/>
        </w:rPr>
        <w:t>Edizioni Scolastiche Bruno Mondadori</w:t>
      </w:r>
      <w:r w:rsidR="00757611" w:rsidRPr="00F33658">
        <w:rPr>
          <w:rFonts w:ascii="Aptos" w:hAnsi="Aptos" w:cstheme="majorHAnsi"/>
        </w:rPr>
        <w:t>,</w:t>
      </w:r>
      <w:r w:rsidR="00C60134" w:rsidRPr="00F33658">
        <w:rPr>
          <w:rFonts w:ascii="Aptos" w:hAnsi="Aptos" w:cstheme="majorHAnsi"/>
        </w:rPr>
        <w:t xml:space="preserve"> </w:t>
      </w:r>
      <w:proofErr w:type="spellStart"/>
      <w:r w:rsidR="00C60134" w:rsidRPr="00F33658">
        <w:rPr>
          <w:rFonts w:ascii="Aptos" w:hAnsi="Aptos" w:cstheme="majorHAnsi"/>
        </w:rPr>
        <w:t>Sanoma</w:t>
      </w:r>
      <w:proofErr w:type="spellEnd"/>
      <w:r w:rsidR="00C60134" w:rsidRPr="00F33658">
        <w:rPr>
          <w:rFonts w:ascii="Aptos" w:hAnsi="Aptos" w:cstheme="majorHAnsi"/>
        </w:rPr>
        <w:t xml:space="preserve"> Italia,</w:t>
      </w:r>
      <w:r w:rsidR="00757611" w:rsidRPr="00F33658">
        <w:rPr>
          <w:rFonts w:ascii="Aptos" w:hAnsi="Aptos" w:cstheme="majorHAnsi"/>
        </w:rPr>
        <w:t xml:space="preserve"> 202</w:t>
      </w:r>
      <w:r w:rsidR="00533CA8" w:rsidRPr="00F33658">
        <w:rPr>
          <w:rFonts w:ascii="Aptos" w:hAnsi="Aptos" w:cstheme="majorHAnsi"/>
        </w:rPr>
        <w:t>5</w:t>
      </w:r>
    </w:p>
    <w:bookmarkEnd w:id="0"/>
    <w:p w14:paraId="64491078" w14:textId="77777777" w:rsidR="00757611" w:rsidRPr="00F33658" w:rsidRDefault="00757611" w:rsidP="00FD4EE3">
      <w:pPr>
        <w:rPr>
          <w:rFonts w:ascii="Aptos" w:hAnsi="Aptos" w:cstheme="majorHAnsi"/>
        </w:rPr>
      </w:pPr>
    </w:p>
    <w:p w14:paraId="0AC8D310" w14:textId="77777777" w:rsidR="00533CA8" w:rsidRPr="00F33658" w:rsidRDefault="00533CA8" w:rsidP="00FD4EE3">
      <w:pPr>
        <w:rPr>
          <w:rFonts w:ascii="Aptos" w:hAnsi="Aptos" w:cstheme="majorHAnsi"/>
        </w:rPr>
      </w:pPr>
    </w:p>
    <w:p w14:paraId="539C8120" w14:textId="77777777" w:rsidR="00533CA8" w:rsidRPr="00F33658" w:rsidRDefault="00533CA8" w:rsidP="00FD4EE3">
      <w:pPr>
        <w:rPr>
          <w:rFonts w:ascii="Aptos" w:hAnsi="Aptos" w:cstheme="majorHAnsi"/>
        </w:rPr>
      </w:pPr>
    </w:p>
    <w:p w14:paraId="797FB82E" w14:textId="01183FA4" w:rsidR="00133E77" w:rsidRDefault="00133E77" w:rsidP="00FD4EE3">
      <w:pPr>
        <w:rPr>
          <w:rFonts w:ascii="Aptos" w:hAnsi="Aptos" w:cstheme="majorHAnsi"/>
        </w:rPr>
      </w:pPr>
      <w:r w:rsidRPr="00F33658">
        <w:rPr>
          <w:rFonts w:ascii="Aptos" w:hAnsi="Aptos" w:cstheme="majorHAnsi"/>
        </w:rPr>
        <w:br/>
      </w:r>
    </w:p>
    <w:p w14:paraId="7C1341DF" w14:textId="77777777" w:rsidR="00F33658" w:rsidRPr="00F33658" w:rsidRDefault="00F33658" w:rsidP="00FD4EE3">
      <w:pPr>
        <w:rPr>
          <w:rFonts w:ascii="Aptos" w:hAnsi="Aptos" w:cstheme="majorHAnsi"/>
        </w:rPr>
      </w:pPr>
    </w:p>
    <w:tbl>
      <w:tblPr>
        <w:tblW w:w="101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036"/>
      </w:tblGrid>
      <w:tr w:rsidR="00F86DC5" w:rsidRPr="00F33658" w14:paraId="1C2BBD7B" w14:textId="77777777" w:rsidTr="00F86DC5">
        <w:trPr>
          <w:trHeight w:val="163"/>
        </w:trPr>
        <w:tc>
          <w:tcPr>
            <w:tcW w:w="10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7016" w14:textId="5AAE7408" w:rsidR="00F86DC5" w:rsidRPr="00F33658" w:rsidRDefault="00F86DC5" w:rsidP="006B563D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F33658">
              <w:rPr>
                <w:rFonts w:ascii="Aptos" w:hAnsi="Aptos" w:cstheme="majorHAnsi"/>
                <w:b/>
                <w:bCs/>
                <w:sz w:val="20"/>
                <w:szCs w:val="20"/>
              </w:rPr>
              <w:t xml:space="preserve">Edizione </w:t>
            </w:r>
            <w:r>
              <w:rPr>
                <w:rFonts w:ascii="Aptos" w:hAnsi="Aptos" w:cstheme="majorHAnsi"/>
                <w:b/>
                <w:bCs/>
                <w:sz w:val="20"/>
                <w:szCs w:val="20"/>
              </w:rPr>
              <w:t>verde</w:t>
            </w:r>
          </w:p>
        </w:tc>
      </w:tr>
      <w:tr w:rsidR="00A25439" w:rsidRPr="00F33658" w14:paraId="2CC3FEDD" w14:textId="77777777" w:rsidTr="00DD7BC9">
        <w:trPr>
          <w:trHeight w:val="330"/>
        </w:trPr>
        <w:tc>
          <w:tcPr>
            <w:tcW w:w="10139" w:type="dxa"/>
            <w:gridSpan w:val="2"/>
          </w:tcPr>
          <w:p w14:paraId="04A443A7" w14:textId="1EC7C043" w:rsidR="00A25439" w:rsidRPr="00F33658" w:rsidRDefault="00A25439" w:rsidP="006B563D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F33658">
              <w:rPr>
                <w:rFonts w:ascii="Aptos" w:hAnsi="Aptos" w:cstheme="majorHAnsi"/>
                <w:b/>
                <w:bCs/>
                <w:sz w:val="20"/>
                <w:szCs w:val="20"/>
              </w:rPr>
              <w:t xml:space="preserve">La stanza delle meraviglie - Edizione </w:t>
            </w:r>
            <w:r>
              <w:rPr>
                <w:rFonts w:ascii="Aptos" w:hAnsi="Aptos" w:cstheme="majorHAnsi"/>
                <w:b/>
                <w:bCs/>
                <w:sz w:val="20"/>
                <w:szCs w:val="20"/>
              </w:rPr>
              <w:t>verde</w:t>
            </w:r>
          </w:p>
        </w:tc>
      </w:tr>
      <w:tr w:rsidR="00A25439" w:rsidRPr="00F33658" w14:paraId="1A4797D8" w14:textId="77777777" w:rsidTr="0055314C">
        <w:trPr>
          <w:trHeight w:val="1274"/>
        </w:trPr>
        <w:tc>
          <w:tcPr>
            <w:tcW w:w="10139" w:type="dxa"/>
            <w:gridSpan w:val="2"/>
          </w:tcPr>
          <w:p w14:paraId="4DC2CC6B" w14:textId="77777777" w:rsidR="00A25439" w:rsidRDefault="00A25439" w:rsidP="006B563D">
            <w:pPr>
              <w:shd w:val="clear" w:color="auto" w:fill="FFFFFF"/>
              <w:rPr>
                <w:rFonts w:ascii="Aptos" w:hAnsi="Aptos" w:cstheme="majorHAnsi"/>
              </w:rPr>
            </w:pPr>
            <w:r w:rsidRPr="00850090">
              <w:rPr>
                <w:rFonts w:ascii="Aptos" w:hAnsi="Aptos" w:cstheme="majorHAnsi"/>
              </w:rPr>
              <w:t xml:space="preserve">Volume A 1 + Volume A 2 + Libro aperto (My Digital Book + </w:t>
            </w:r>
            <w:proofErr w:type="spellStart"/>
            <w:r w:rsidRPr="00850090">
              <w:rPr>
                <w:rFonts w:ascii="Aptos" w:hAnsi="Aptos" w:cstheme="majorHAnsi"/>
              </w:rPr>
              <w:t>MyApp</w:t>
            </w:r>
            <w:proofErr w:type="spellEnd"/>
            <w:r w:rsidRPr="00850090">
              <w:rPr>
                <w:rFonts w:ascii="Aptos" w:hAnsi="Aptos" w:cstheme="majorHAnsi"/>
              </w:rPr>
              <w:t xml:space="preserve"> + </w:t>
            </w:r>
            <w:proofErr w:type="spellStart"/>
            <w:r w:rsidRPr="00850090">
              <w:rPr>
                <w:rFonts w:ascii="Aptos" w:hAnsi="Aptos" w:cstheme="majorHAnsi"/>
              </w:rPr>
              <w:t>KmZero</w:t>
            </w:r>
            <w:proofErr w:type="spellEnd"/>
            <w:r w:rsidRPr="00850090">
              <w:rPr>
                <w:rFonts w:ascii="Aptos" w:hAnsi="Aptos" w:cstheme="majorHAnsi"/>
              </w:rPr>
              <w:t xml:space="preserve"> + Calendario civile + Dentro la meraviglia + Realtà virtuale)</w:t>
            </w:r>
          </w:p>
          <w:p w14:paraId="4528F7D1" w14:textId="77777777" w:rsidR="00A25439" w:rsidRPr="00F33658" w:rsidRDefault="00A25439" w:rsidP="006B563D">
            <w:pPr>
              <w:shd w:val="clear" w:color="auto" w:fill="FFFFFF"/>
              <w:rPr>
                <w:rFonts w:ascii="Aptos" w:hAnsi="Aptos" w:cstheme="majorHAnsi"/>
              </w:rPr>
            </w:pPr>
            <w:r w:rsidRPr="00850090">
              <w:rPr>
                <w:rFonts w:ascii="Aptos" w:hAnsi="Aptos" w:cstheme="majorHAnsi"/>
              </w:rPr>
              <w:t>pp. 408 + 192</w:t>
            </w:r>
          </w:p>
          <w:p w14:paraId="4FB7E9B0" w14:textId="77777777" w:rsidR="00A25439" w:rsidRDefault="00A25439" w:rsidP="006B563D">
            <w:pPr>
              <w:shd w:val="clear" w:color="auto" w:fill="FFFFFF"/>
              <w:rPr>
                <w:rFonts w:ascii="Aptos" w:hAnsi="Aptos" w:cstheme="majorHAnsi"/>
              </w:rPr>
            </w:pPr>
            <w:r w:rsidRPr="0069068C">
              <w:rPr>
                <w:rFonts w:ascii="Aptos" w:hAnsi="Aptos" w:cstheme="majorHAnsi"/>
              </w:rPr>
              <w:t>9791221602210</w:t>
            </w:r>
          </w:p>
          <w:p w14:paraId="72CF6AF8" w14:textId="678635CD" w:rsidR="00A25439" w:rsidRPr="00F33658" w:rsidRDefault="002D4093" w:rsidP="006B563D">
            <w:pPr>
              <w:shd w:val="clear" w:color="auto" w:fill="FFFFFF"/>
              <w:rPr>
                <w:rFonts w:ascii="Aptos" w:hAnsi="Aptos" w:cstheme="majorHAnsi"/>
              </w:rPr>
            </w:pPr>
            <w:r w:rsidRPr="002D4093">
              <w:rPr>
                <w:rFonts w:ascii="Aptos" w:hAnsi="Aptos" w:cstheme="majorHAnsi"/>
              </w:rPr>
              <w:t>27</w:t>
            </w:r>
            <w:r w:rsidR="003B45F0" w:rsidRPr="002D4093">
              <w:rPr>
                <w:rFonts w:ascii="Aptos" w:hAnsi="Aptos" w:cstheme="majorHAnsi"/>
              </w:rPr>
              <w:t>,</w:t>
            </w:r>
            <w:r w:rsidRPr="002D4093">
              <w:rPr>
                <w:rFonts w:ascii="Aptos" w:hAnsi="Aptos" w:cstheme="majorHAnsi"/>
              </w:rPr>
              <w:t>00</w:t>
            </w:r>
            <w:r w:rsidR="00A25439" w:rsidRPr="002D4093">
              <w:rPr>
                <w:rFonts w:ascii="Aptos" w:hAnsi="Aptos" w:cstheme="majorHAnsi"/>
              </w:rPr>
              <w:t xml:space="preserve"> €</w:t>
            </w:r>
          </w:p>
        </w:tc>
      </w:tr>
      <w:tr w:rsidR="00CD729A" w:rsidRPr="00F33658" w14:paraId="4718CD76" w14:textId="77777777" w:rsidTr="00F86DC5">
        <w:trPr>
          <w:trHeight w:val="163"/>
        </w:trPr>
        <w:tc>
          <w:tcPr>
            <w:tcW w:w="10139" w:type="dxa"/>
            <w:gridSpan w:val="2"/>
          </w:tcPr>
          <w:p w14:paraId="32822D83" w14:textId="48BAF68E" w:rsidR="00CD729A" w:rsidRPr="00F33658" w:rsidRDefault="00EE466E" w:rsidP="00EE466E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F33658">
              <w:rPr>
                <w:rFonts w:ascii="Aptos" w:hAnsi="Aptos" w:cstheme="majorHAnsi"/>
                <w:b/>
                <w:bCs/>
                <w:sz w:val="20"/>
                <w:szCs w:val="20"/>
              </w:rPr>
              <w:t xml:space="preserve">Edizione </w:t>
            </w:r>
            <w:r w:rsidR="008D4E85" w:rsidRPr="00F33658">
              <w:rPr>
                <w:rFonts w:ascii="Aptos" w:hAnsi="Aptos" w:cstheme="majorHAnsi"/>
                <w:b/>
                <w:bCs/>
                <w:sz w:val="20"/>
                <w:szCs w:val="20"/>
              </w:rPr>
              <w:t>separata</w:t>
            </w:r>
          </w:p>
        </w:tc>
      </w:tr>
      <w:tr w:rsidR="008D4E85" w:rsidRPr="00F33658" w14:paraId="21334735" w14:textId="77777777" w:rsidTr="00F86DC5">
        <w:trPr>
          <w:trHeight w:val="330"/>
        </w:trPr>
        <w:tc>
          <w:tcPr>
            <w:tcW w:w="5103" w:type="dxa"/>
          </w:tcPr>
          <w:p w14:paraId="18F5DD08" w14:textId="3980297C" w:rsidR="008D4E85" w:rsidRPr="00F33658" w:rsidRDefault="000A4AFC" w:rsidP="00FD4EE3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bookmarkStart w:id="1" w:name="_Hlk63684124"/>
            <w:r w:rsidRPr="00F33658">
              <w:rPr>
                <w:rFonts w:ascii="Aptos" w:hAnsi="Aptos" w:cstheme="majorHAnsi"/>
                <w:b/>
                <w:bCs/>
                <w:sz w:val="20"/>
                <w:szCs w:val="20"/>
              </w:rPr>
              <w:t>La stanza delle meraviglie - Edizione separata A1</w:t>
            </w:r>
          </w:p>
        </w:tc>
        <w:tc>
          <w:tcPr>
            <w:tcW w:w="5036" w:type="dxa"/>
          </w:tcPr>
          <w:p w14:paraId="0159DEF0" w14:textId="5A48A543" w:rsidR="008D4E85" w:rsidRPr="00F33658" w:rsidRDefault="000A4AFC" w:rsidP="00FD4EE3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F33658">
              <w:rPr>
                <w:rFonts w:ascii="Aptos" w:hAnsi="Aptos" w:cstheme="majorHAnsi"/>
                <w:b/>
                <w:bCs/>
                <w:sz w:val="20"/>
                <w:szCs w:val="20"/>
              </w:rPr>
              <w:t>La stanza delle meraviglie - Edizione separata A2</w:t>
            </w:r>
          </w:p>
        </w:tc>
      </w:tr>
      <w:tr w:rsidR="008D4E85" w:rsidRPr="00F33658" w14:paraId="3ECE2155" w14:textId="77777777" w:rsidTr="00F86DC5">
        <w:trPr>
          <w:trHeight w:val="1274"/>
        </w:trPr>
        <w:tc>
          <w:tcPr>
            <w:tcW w:w="5103" w:type="dxa"/>
          </w:tcPr>
          <w:p w14:paraId="0E4F9EAE" w14:textId="0FB90968" w:rsidR="000A4AFC" w:rsidRPr="00D571D7" w:rsidRDefault="000A4AFC" w:rsidP="000A4AFC">
            <w:pPr>
              <w:shd w:val="clear" w:color="auto" w:fill="FFFFFF"/>
              <w:rPr>
                <w:rFonts w:ascii="Aptos" w:hAnsi="Aptos" w:cstheme="majorHAnsi"/>
                <w:strike/>
              </w:rPr>
            </w:pPr>
            <w:r w:rsidRPr="00F33658">
              <w:rPr>
                <w:rFonts w:ascii="Aptos" w:hAnsi="Aptos" w:cstheme="majorHAnsi"/>
              </w:rPr>
              <w:t xml:space="preserve">Volume + Libro aperto (My Digital Book + </w:t>
            </w:r>
            <w:proofErr w:type="spellStart"/>
            <w:r w:rsidRPr="00F33658">
              <w:rPr>
                <w:rFonts w:ascii="Aptos" w:hAnsi="Aptos" w:cstheme="majorHAnsi"/>
              </w:rPr>
              <w:t>MyApp</w:t>
            </w:r>
            <w:proofErr w:type="spellEnd"/>
            <w:r w:rsidRPr="00F33658">
              <w:rPr>
                <w:rFonts w:ascii="Aptos" w:hAnsi="Aptos" w:cstheme="majorHAnsi"/>
              </w:rPr>
              <w:t xml:space="preserve"> + </w:t>
            </w:r>
            <w:proofErr w:type="spellStart"/>
            <w:r w:rsidRPr="00F33658">
              <w:rPr>
                <w:rFonts w:ascii="Aptos" w:hAnsi="Aptos" w:cstheme="majorHAnsi"/>
              </w:rPr>
              <w:t>KmZero</w:t>
            </w:r>
            <w:proofErr w:type="spellEnd"/>
            <w:r w:rsidRPr="00F33658">
              <w:rPr>
                <w:rFonts w:ascii="Aptos" w:hAnsi="Aptos" w:cstheme="majorHAnsi"/>
              </w:rPr>
              <w:t xml:space="preserve"> + Calendario civile</w:t>
            </w:r>
            <w:r w:rsidRPr="00D571D7">
              <w:rPr>
                <w:rFonts w:ascii="Aptos" w:hAnsi="Aptos" w:cstheme="majorHAnsi"/>
                <w:strike/>
              </w:rPr>
              <w:t>)</w:t>
            </w:r>
          </w:p>
          <w:p w14:paraId="1F8730A9" w14:textId="31207AD0" w:rsidR="000A4AFC" w:rsidRPr="00F33658" w:rsidRDefault="000A4AFC" w:rsidP="000A4AFC">
            <w:pPr>
              <w:shd w:val="clear" w:color="auto" w:fill="FFFFFF"/>
              <w:rPr>
                <w:rFonts w:ascii="Aptos" w:hAnsi="Aptos" w:cstheme="majorHAnsi"/>
              </w:rPr>
            </w:pPr>
            <w:r w:rsidRPr="00F33658">
              <w:rPr>
                <w:rFonts w:ascii="Aptos" w:hAnsi="Aptos" w:cstheme="majorHAnsi"/>
              </w:rPr>
              <w:t>pp. 408</w:t>
            </w:r>
          </w:p>
          <w:p w14:paraId="206286C2" w14:textId="55EBD527" w:rsidR="000A4AFC" w:rsidRPr="00F33658" w:rsidRDefault="00C16BB1" w:rsidP="000A4AFC">
            <w:pPr>
              <w:shd w:val="clear" w:color="auto" w:fill="FFFFFF"/>
              <w:rPr>
                <w:rFonts w:ascii="Aptos" w:hAnsi="Aptos" w:cstheme="majorHAnsi"/>
              </w:rPr>
            </w:pPr>
            <w:r w:rsidRPr="00F33658">
              <w:rPr>
                <w:rFonts w:ascii="Aptos" w:hAnsi="Aptos" w:cstheme="majorHAnsi"/>
              </w:rPr>
              <w:t>9</w:t>
            </w:r>
            <w:r w:rsidR="000A4AFC" w:rsidRPr="00F33658">
              <w:rPr>
                <w:rFonts w:ascii="Aptos" w:hAnsi="Aptos" w:cstheme="majorHAnsi"/>
              </w:rPr>
              <w:t>791221602234</w:t>
            </w:r>
          </w:p>
          <w:p w14:paraId="43C4C3E5" w14:textId="680D7B68" w:rsidR="008D4E85" w:rsidRPr="00F33658" w:rsidRDefault="000A4AFC" w:rsidP="000A4AFC">
            <w:pPr>
              <w:shd w:val="clear" w:color="auto" w:fill="FFFFFF"/>
              <w:rPr>
                <w:rFonts w:ascii="Aptos" w:hAnsi="Aptos" w:cstheme="majorHAnsi"/>
              </w:rPr>
            </w:pPr>
            <w:r w:rsidRPr="00F33658">
              <w:rPr>
                <w:rFonts w:ascii="Aptos" w:hAnsi="Aptos" w:cstheme="majorHAnsi"/>
              </w:rPr>
              <w:t>18,50 €</w:t>
            </w:r>
          </w:p>
        </w:tc>
        <w:tc>
          <w:tcPr>
            <w:tcW w:w="5036" w:type="dxa"/>
          </w:tcPr>
          <w:p w14:paraId="1EAD1453" w14:textId="48AAA03D" w:rsidR="00765677" w:rsidRPr="00F33658" w:rsidRDefault="00765677" w:rsidP="00765677">
            <w:pPr>
              <w:shd w:val="clear" w:color="auto" w:fill="FFFFFF"/>
              <w:rPr>
                <w:rFonts w:ascii="Aptos" w:hAnsi="Aptos" w:cstheme="majorHAnsi"/>
              </w:rPr>
            </w:pPr>
            <w:r w:rsidRPr="00F33658">
              <w:rPr>
                <w:rFonts w:ascii="Aptos" w:hAnsi="Aptos" w:cstheme="majorHAnsi"/>
              </w:rPr>
              <w:t xml:space="preserve">Volume + Libro aperto (My Digital Book + </w:t>
            </w:r>
            <w:proofErr w:type="spellStart"/>
            <w:r w:rsidRPr="00F33658">
              <w:rPr>
                <w:rFonts w:ascii="Aptos" w:hAnsi="Aptos" w:cstheme="majorHAnsi"/>
              </w:rPr>
              <w:t>MyApp</w:t>
            </w:r>
            <w:proofErr w:type="spellEnd"/>
            <w:r w:rsidRPr="00F33658">
              <w:rPr>
                <w:rFonts w:ascii="Aptos" w:hAnsi="Aptos" w:cstheme="majorHAnsi"/>
              </w:rPr>
              <w:t xml:space="preserve"> + </w:t>
            </w:r>
            <w:proofErr w:type="spellStart"/>
            <w:r w:rsidRPr="00F33658">
              <w:rPr>
                <w:rFonts w:ascii="Aptos" w:hAnsi="Aptos" w:cstheme="majorHAnsi"/>
              </w:rPr>
              <w:t>KmZero</w:t>
            </w:r>
            <w:proofErr w:type="spellEnd"/>
            <w:r w:rsidRPr="00F33658">
              <w:rPr>
                <w:rFonts w:ascii="Aptos" w:hAnsi="Aptos" w:cstheme="majorHAnsi"/>
              </w:rPr>
              <w:t xml:space="preserve"> + Calendario civile</w:t>
            </w:r>
            <w:r w:rsidRPr="00D571D7">
              <w:rPr>
                <w:rFonts w:ascii="Aptos" w:hAnsi="Aptos" w:cstheme="majorHAnsi"/>
                <w:strike/>
              </w:rPr>
              <w:t>)</w:t>
            </w:r>
          </w:p>
          <w:p w14:paraId="0BE7A7C0" w14:textId="31F32E64" w:rsidR="00765677" w:rsidRPr="00F33658" w:rsidRDefault="00765677" w:rsidP="00765677">
            <w:pPr>
              <w:shd w:val="clear" w:color="auto" w:fill="FFFFFF"/>
              <w:rPr>
                <w:rFonts w:ascii="Aptos" w:hAnsi="Aptos" w:cstheme="majorHAnsi"/>
              </w:rPr>
            </w:pPr>
            <w:r w:rsidRPr="00F33658">
              <w:rPr>
                <w:rFonts w:ascii="Aptos" w:hAnsi="Aptos" w:cstheme="majorHAnsi"/>
              </w:rPr>
              <w:t>pp. 192</w:t>
            </w:r>
          </w:p>
          <w:p w14:paraId="66268870" w14:textId="45E69507" w:rsidR="00765677" w:rsidRPr="00F33658" w:rsidRDefault="00765677" w:rsidP="00765677">
            <w:pPr>
              <w:shd w:val="clear" w:color="auto" w:fill="FFFFFF"/>
              <w:rPr>
                <w:rFonts w:ascii="Aptos" w:hAnsi="Aptos" w:cstheme="majorHAnsi"/>
              </w:rPr>
            </w:pPr>
            <w:r w:rsidRPr="00F33658">
              <w:rPr>
                <w:rFonts w:ascii="Aptos" w:hAnsi="Aptos" w:cstheme="majorHAnsi"/>
              </w:rPr>
              <w:t>9791221602258</w:t>
            </w:r>
          </w:p>
          <w:p w14:paraId="1327A7B5" w14:textId="07804688" w:rsidR="008D4E85" w:rsidRPr="00F33658" w:rsidRDefault="00765677" w:rsidP="00765677">
            <w:pPr>
              <w:shd w:val="clear" w:color="auto" w:fill="FFFFFF"/>
              <w:rPr>
                <w:rFonts w:ascii="Aptos" w:hAnsi="Aptos" w:cstheme="majorHAnsi"/>
              </w:rPr>
            </w:pPr>
            <w:r w:rsidRPr="00F33658">
              <w:rPr>
                <w:rFonts w:ascii="Aptos" w:hAnsi="Aptos" w:cstheme="majorHAnsi"/>
              </w:rPr>
              <w:t>12,80 €</w:t>
            </w:r>
          </w:p>
        </w:tc>
      </w:tr>
      <w:tr w:rsidR="00761BF9" w:rsidRPr="00D26433" w14:paraId="6187ECA1" w14:textId="77777777" w:rsidTr="00F86DC5">
        <w:trPr>
          <w:trHeight w:val="63"/>
        </w:trPr>
        <w:tc>
          <w:tcPr>
            <w:tcW w:w="10139" w:type="dxa"/>
            <w:gridSpan w:val="2"/>
          </w:tcPr>
          <w:p w14:paraId="1DDA7A06" w14:textId="08C33AAD" w:rsidR="00761BF9" w:rsidRPr="00D26433" w:rsidRDefault="00761BF9" w:rsidP="00761BF9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</w:rPr>
            </w:pPr>
            <w:r w:rsidRPr="00D26433">
              <w:rPr>
                <w:rFonts w:ascii="Aptos" w:hAnsi="Aptos" w:cstheme="majorHAnsi"/>
                <w:b/>
                <w:bCs/>
              </w:rPr>
              <w:t xml:space="preserve">Edizione </w:t>
            </w:r>
            <w:r w:rsidR="00765677">
              <w:rPr>
                <w:rFonts w:ascii="Aptos" w:hAnsi="Aptos" w:cstheme="majorHAnsi"/>
                <w:b/>
                <w:bCs/>
              </w:rPr>
              <w:t>pack</w:t>
            </w:r>
          </w:p>
        </w:tc>
      </w:tr>
      <w:tr w:rsidR="0094749E" w:rsidRPr="00D26433" w14:paraId="4F473ABA" w14:textId="77777777" w:rsidTr="00F86DC5">
        <w:trPr>
          <w:trHeight w:val="63"/>
        </w:trPr>
        <w:tc>
          <w:tcPr>
            <w:tcW w:w="10139" w:type="dxa"/>
            <w:gridSpan w:val="2"/>
          </w:tcPr>
          <w:p w14:paraId="34482885" w14:textId="56FCB628" w:rsidR="0094749E" w:rsidRPr="00D26433" w:rsidRDefault="0094749E" w:rsidP="00471F9B">
            <w:pPr>
              <w:shd w:val="clear" w:color="auto" w:fill="FFFFFF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  <w:b/>
                <w:bCs/>
              </w:rPr>
              <w:t>La stanza delle meraviglie</w:t>
            </w:r>
            <w:r w:rsidR="003F0559">
              <w:rPr>
                <w:rFonts w:ascii="Aptos" w:hAnsi="Aptos" w:cstheme="majorHAnsi"/>
                <w:b/>
                <w:bCs/>
              </w:rPr>
              <w:t xml:space="preserve"> – Edizione pack</w:t>
            </w:r>
          </w:p>
        </w:tc>
      </w:tr>
      <w:tr w:rsidR="0094749E" w:rsidRPr="00D26433" w14:paraId="7C1F1BB0" w14:textId="77777777" w:rsidTr="00F86DC5">
        <w:trPr>
          <w:trHeight w:val="903"/>
        </w:trPr>
        <w:tc>
          <w:tcPr>
            <w:tcW w:w="10139" w:type="dxa"/>
            <w:gridSpan w:val="2"/>
          </w:tcPr>
          <w:p w14:paraId="1605B6C8" w14:textId="3D59FE4A" w:rsidR="00DD6464" w:rsidRPr="00DD6464" w:rsidRDefault="00DD6464" w:rsidP="00DD6464">
            <w:pPr>
              <w:shd w:val="clear" w:color="auto" w:fill="FFFFFF"/>
              <w:rPr>
                <w:rFonts w:ascii="Aptos" w:hAnsi="Aptos" w:cstheme="majorHAnsi"/>
              </w:rPr>
            </w:pPr>
            <w:r w:rsidRPr="00DD6464">
              <w:rPr>
                <w:rFonts w:ascii="Aptos" w:hAnsi="Aptos" w:cstheme="majorHAnsi"/>
              </w:rPr>
              <w:t xml:space="preserve">Volume A1 + Volume A2 + Volume B ()+ Libro aperto (My Digital Book + </w:t>
            </w:r>
            <w:proofErr w:type="spellStart"/>
            <w:r w:rsidRPr="00DD6464">
              <w:rPr>
                <w:rFonts w:ascii="Aptos" w:hAnsi="Aptos" w:cstheme="majorHAnsi"/>
              </w:rPr>
              <w:t>MyApp</w:t>
            </w:r>
            <w:proofErr w:type="spellEnd"/>
            <w:r w:rsidRPr="00DD6464">
              <w:rPr>
                <w:rFonts w:ascii="Aptos" w:hAnsi="Aptos" w:cstheme="majorHAnsi"/>
              </w:rPr>
              <w:t xml:space="preserve"> + </w:t>
            </w:r>
            <w:proofErr w:type="spellStart"/>
            <w:r w:rsidRPr="00DD6464">
              <w:rPr>
                <w:rFonts w:ascii="Aptos" w:hAnsi="Aptos" w:cstheme="majorHAnsi"/>
              </w:rPr>
              <w:t>KmZero</w:t>
            </w:r>
            <w:proofErr w:type="spellEnd"/>
            <w:r w:rsidRPr="00DD6464">
              <w:rPr>
                <w:rFonts w:ascii="Aptos" w:hAnsi="Aptos" w:cstheme="majorHAnsi"/>
              </w:rPr>
              <w:t xml:space="preserve"> + Calendario civile)</w:t>
            </w:r>
          </w:p>
          <w:p w14:paraId="7441D9B7" w14:textId="2AE91BB2" w:rsidR="00DD6464" w:rsidRPr="00DD6464" w:rsidRDefault="00DD6464" w:rsidP="00DD6464">
            <w:pPr>
              <w:shd w:val="clear" w:color="auto" w:fill="FFFFFF"/>
              <w:rPr>
                <w:rFonts w:ascii="Aptos" w:hAnsi="Aptos" w:cstheme="majorHAnsi"/>
              </w:rPr>
            </w:pPr>
            <w:r w:rsidRPr="00DD6464">
              <w:rPr>
                <w:rFonts w:ascii="Aptos" w:hAnsi="Aptos" w:cstheme="majorHAnsi"/>
              </w:rPr>
              <w:t>pp. 408 + 192+ 216</w:t>
            </w:r>
          </w:p>
          <w:p w14:paraId="424B64FA" w14:textId="4DB0DF1C" w:rsidR="00DD6464" w:rsidRPr="00DD6464" w:rsidRDefault="00DD6464" w:rsidP="00DD6464">
            <w:pPr>
              <w:shd w:val="clear" w:color="auto" w:fill="FFFFFF"/>
              <w:rPr>
                <w:rFonts w:ascii="Aptos" w:hAnsi="Aptos" w:cstheme="majorHAnsi"/>
              </w:rPr>
            </w:pPr>
            <w:r w:rsidRPr="00DD6464">
              <w:rPr>
                <w:rFonts w:ascii="Aptos" w:hAnsi="Aptos" w:cstheme="majorHAnsi"/>
              </w:rPr>
              <w:t>9788869108969</w:t>
            </w:r>
          </w:p>
          <w:p w14:paraId="5AE77277" w14:textId="4E8EEF9F" w:rsidR="0094749E" w:rsidRPr="00D26433" w:rsidRDefault="00DD6464" w:rsidP="00DD6464">
            <w:pPr>
              <w:shd w:val="clear" w:color="auto" w:fill="FFFFFF"/>
              <w:rPr>
                <w:rFonts w:ascii="Aptos" w:hAnsi="Aptos" w:cstheme="majorHAnsi"/>
              </w:rPr>
            </w:pPr>
            <w:r w:rsidRPr="00DD6464">
              <w:rPr>
                <w:rFonts w:ascii="Aptos" w:hAnsi="Aptos" w:cstheme="majorHAnsi"/>
              </w:rPr>
              <w:t>33,90 €</w:t>
            </w:r>
          </w:p>
        </w:tc>
      </w:tr>
      <w:tr w:rsidR="002B5414" w:rsidRPr="00D26433" w14:paraId="75DF51C5" w14:textId="77777777" w:rsidTr="00F86DC5">
        <w:trPr>
          <w:trHeight w:val="63"/>
        </w:trPr>
        <w:tc>
          <w:tcPr>
            <w:tcW w:w="10139" w:type="dxa"/>
            <w:gridSpan w:val="2"/>
          </w:tcPr>
          <w:p w14:paraId="51EFC181" w14:textId="5736C6D7" w:rsidR="002B5414" w:rsidRPr="00D26433" w:rsidRDefault="00CB24AC" w:rsidP="00CB24AC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</w:rPr>
            </w:pPr>
            <w:r w:rsidRPr="00D26433">
              <w:rPr>
                <w:rFonts w:ascii="Aptos" w:hAnsi="Aptos" w:cstheme="majorHAnsi"/>
                <w:b/>
                <w:bCs/>
              </w:rPr>
              <w:t xml:space="preserve">Edizione </w:t>
            </w:r>
            <w:r w:rsidR="00DD6464">
              <w:rPr>
                <w:rFonts w:ascii="Aptos" w:hAnsi="Aptos" w:cstheme="majorHAnsi"/>
                <w:b/>
                <w:bCs/>
              </w:rPr>
              <w:t>compatta</w:t>
            </w:r>
          </w:p>
        </w:tc>
      </w:tr>
      <w:tr w:rsidR="00DD6464" w:rsidRPr="00D26433" w14:paraId="6AC1176E" w14:textId="77777777" w:rsidTr="00F86DC5">
        <w:trPr>
          <w:trHeight w:val="63"/>
        </w:trPr>
        <w:tc>
          <w:tcPr>
            <w:tcW w:w="10139" w:type="dxa"/>
            <w:gridSpan w:val="2"/>
          </w:tcPr>
          <w:p w14:paraId="77329668" w14:textId="0C39022A" w:rsidR="00DD6464" w:rsidRPr="00D26433" w:rsidRDefault="003F0559" w:rsidP="00506410">
            <w:pPr>
              <w:shd w:val="clear" w:color="auto" w:fill="FFFFFF"/>
              <w:rPr>
                <w:rFonts w:ascii="Aptos" w:hAnsi="Aptos" w:cstheme="majorHAnsi"/>
                <w:b/>
                <w:bCs/>
              </w:rPr>
            </w:pPr>
            <w:r w:rsidRPr="003F0559">
              <w:rPr>
                <w:rFonts w:ascii="Aptos" w:hAnsi="Aptos" w:cstheme="majorHAnsi"/>
                <w:b/>
                <w:bCs/>
              </w:rPr>
              <w:t>La stanza delle meraviglie - Edizione compatta</w:t>
            </w:r>
          </w:p>
        </w:tc>
      </w:tr>
      <w:tr w:rsidR="00DD6464" w:rsidRPr="00D26433" w14:paraId="48B3069C" w14:textId="77777777" w:rsidTr="00F86DC5">
        <w:trPr>
          <w:trHeight w:val="958"/>
        </w:trPr>
        <w:tc>
          <w:tcPr>
            <w:tcW w:w="10139" w:type="dxa"/>
            <w:gridSpan w:val="2"/>
          </w:tcPr>
          <w:p w14:paraId="6A801C46" w14:textId="407D2530" w:rsidR="00471F9B" w:rsidRPr="00471F9B" w:rsidRDefault="00471F9B" w:rsidP="00471F9B">
            <w:pPr>
              <w:shd w:val="clear" w:color="auto" w:fill="FFFFFF"/>
              <w:rPr>
                <w:rFonts w:ascii="Aptos" w:hAnsi="Aptos" w:cstheme="majorHAnsi"/>
              </w:rPr>
            </w:pPr>
            <w:r w:rsidRPr="00471F9B">
              <w:rPr>
                <w:rFonts w:ascii="Aptos" w:hAnsi="Aptos" w:cstheme="majorHAnsi"/>
              </w:rPr>
              <w:t xml:space="preserve">Volume + Quaderno + Libro aperto (My Digital Book + </w:t>
            </w:r>
            <w:proofErr w:type="spellStart"/>
            <w:r w:rsidRPr="00471F9B">
              <w:rPr>
                <w:rFonts w:ascii="Aptos" w:hAnsi="Aptos" w:cstheme="majorHAnsi"/>
              </w:rPr>
              <w:t>MyApp</w:t>
            </w:r>
            <w:proofErr w:type="spellEnd"/>
            <w:r w:rsidRPr="00471F9B">
              <w:rPr>
                <w:rFonts w:ascii="Aptos" w:hAnsi="Aptos" w:cstheme="majorHAnsi"/>
              </w:rPr>
              <w:t xml:space="preserve"> + </w:t>
            </w:r>
            <w:proofErr w:type="spellStart"/>
            <w:r w:rsidRPr="00471F9B">
              <w:rPr>
                <w:rFonts w:ascii="Aptos" w:hAnsi="Aptos" w:cstheme="majorHAnsi"/>
              </w:rPr>
              <w:t>KmZero</w:t>
            </w:r>
            <w:proofErr w:type="spellEnd"/>
            <w:r w:rsidRPr="00471F9B">
              <w:rPr>
                <w:rFonts w:ascii="Aptos" w:hAnsi="Aptos" w:cstheme="majorHAnsi"/>
              </w:rPr>
              <w:t xml:space="preserve"> + Calendario civile)</w:t>
            </w:r>
          </w:p>
          <w:p w14:paraId="047534EF" w14:textId="32F4DCBE" w:rsidR="00471F9B" w:rsidRPr="00471F9B" w:rsidRDefault="00471F9B" w:rsidP="00471F9B">
            <w:pPr>
              <w:shd w:val="clear" w:color="auto" w:fill="FFFFFF"/>
              <w:rPr>
                <w:rFonts w:ascii="Aptos" w:hAnsi="Aptos" w:cstheme="majorHAnsi"/>
              </w:rPr>
            </w:pPr>
            <w:r w:rsidRPr="00471F9B">
              <w:rPr>
                <w:rFonts w:ascii="Aptos" w:hAnsi="Aptos" w:cstheme="majorHAnsi"/>
              </w:rPr>
              <w:t>pp. 552 + 48</w:t>
            </w:r>
          </w:p>
          <w:p w14:paraId="1F7C78DD" w14:textId="0B09C5CF" w:rsidR="00471F9B" w:rsidRPr="00471F9B" w:rsidRDefault="00471F9B" w:rsidP="00471F9B">
            <w:pPr>
              <w:shd w:val="clear" w:color="auto" w:fill="FFFFFF"/>
              <w:rPr>
                <w:rFonts w:ascii="Aptos" w:hAnsi="Aptos" w:cstheme="majorHAnsi"/>
              </w:rPr>
            </w:pPr>
            <w:r w:rsidRPr="00471F9B">
              <w:rPr>
                <w:rFonts w:ascii="Aptos" w:hAnsi="Aptos" w:cstheme="majorHAnsi"/>
              </w:rPr>
              <w:t>9791221602272</w:t>
            </w:r>
          </w:p>
          <w:p w14:paraId="124052BE" w14:textId="583BE416" w:rsidR="00DD6464" w:rsidRPr="00D26433" w:rsidRDefault="00471F9B" w:rsidP="00471F9B">
            <w:pPr>
              <w:shd w:val="clear" w:color="auto" w:fill="FFFFFF"/>
              <w:rPr>
                <w:rFonts w:ascii="Aptos" w:hAnsi="Aptos" w:cstheme="majorHAnsi"/>
              </w:rPr>
            </w:pPr>
            <w:r w:rsidRPr="00471F9B">
              <w:rPr>
                <w:rFonts w:ascii="Aptos" w:hAnsi="Aptos" w:cstheme="majorHAnsi"/>
              </w:rPr>
              <w:t>27,70 €</w:t>
            </w:r>
          </w:p>
        </w:tc>
      </w:tr>
      <w:bookmarkEnd w:id="1"/>
    </w:tbl>
    <w:p w14:paraId="0CAA75C0" w14:textId="77777777" w:rsidR="00F13E5D" w:rsidRDefault="00F13E5D" w:rsidP="00FD4EE3">
      <w:pPr>
        <w:rPr>
          <w:rFonts w:ascii="Aptos" w:hAnsi="Aptos" w:cstheme="majorHAnsi"/>
          <w:b/>
          <w:bCs/>
          <w:sz w:val="22"/>
          <w:szCs w:val="22"/>
        </w:rPr>
      </w:pPr>
    </w:p>
    <w:p w14:paraId="64319A50" w14:textId="67B4327D" w:rsidR="00AE4396" w:rsidRDefault="008D4E85" w:rsidP="00FD4EE3">
      <w:pPr>
        <w:rPr>
          <w:rFonts w:ascii="Aptos" w:hAnsi="Aptos" w:cstheme="majorHAnsi"/>
        </w:rPr>
      </w:pPr>
      <w:r w:rsidRPr="008D4E85">
        <w:rPr>
          <w:rFonts w:ascii="Aptos" w:hAnsi="Aptos" w:cstheme="majorHAnsi"/>
          <w:i/>
          <w:iCs/>
        </w:rPr>
        <w:t>La stanza delle meraviglie</w:t>
      </w:r>
      <w:r w:rsidRPr="008D4E85">
        <w:rPr>
          <w:rFonts w:ascii="Aptos" w:hAnsi="Aptos" w:cstheme="majorHAnsi"/>
        </w:rPr>
        <w:t xml:space="preserve"> è un corso che narra l’arte in modo appassionato e coinvolgente e al tempo stesso rigoroso e </w:t>
      </w:r>
      <w:r w:rsidR="00D571D7">
        <w:rPr>
          <w:rFonts w:ascii="Aptos" w:hAnsi="Aptos" w:cstheme="majorHAnsi"/>
        </w:rPr>
        <w:t>scientifico, insegnando</w:t>
      </w:r>
      <w:r w:rsidRPr="008D4E85">
        <w:rPr>
          <w:rFonts w:ascii="Aptos" w:hAnsi="Aptos" w:cstheme="majorHAnsi"/>
        </w:rPr>
        <w:t xml:space="preserve"> a guardare le opere d’arte </w:t>
      </w:r>
      <w:r w:rsidR="00D571D7">
        <w:rPr>
          <w:rFonts w:ascii="Aptos" w:hAnsi="Aptos" w:cstheme="majorHAnsi"/>
        </w:rPr>
        <w:t>come “giovani storici dell’arte",</w:t>
      </w:r>
      <w:r w:rsidRPr="008D4E85">
        <w:rPr>
          <w:rFonts w:ascii="Aptos" w:hAnsi="Aptos" w:cstheme="majorHAnsi"/>
        </w:rPr>
        <w:t xml:space="preserve"> </w:t>
      </w:r>
      <w:r w:rsidR="00D571D7">
        <w:rPr>
          <w:rFonts w:ascii="Aptos" w:hAnsi="Aptos" w:cstheme="majorHAnsi"/>
        </w:rPr>
        <w:t>che si pongono, di fronte ai capolavori, le domande giuste per capirli e apprezzarli.</w:t>
      </w:r>
    </w:p>
    <w:p w14:paraId="1C9F7697" w14:textId="77777777" w:rsidR="008D4E85" w:rsidRPr="00D26433" w:rsidRDefault="008D4E85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7D561DAE" w14:textId="77777777" w:rsidR="00C35BFC" w:rsidRPr="00D26433" w:rsidRDefault="00C35BFC" w:rsidP="00C35BFC">
      <w:pPr>
        <w:rPr>
          <w:rFonts w:ascii="Aptos" w:hAnsi="Aptos" w:cstheme="majorHAnsi"/>
          <w:b/>
          <w:bCs/>
        </w:rPr>
      </w:pPr>
      <w:r w:rsidRPr="00D26433">
        <w:rPr>
          <w:rFonts w:ascii="Aptos" w:hAnsi="Aptos" w:cstheme="majorHAnsi"/>
          <w:b/>
          <w:bCs/>
        </w:rPr>
        <w:t>Le principali caratteristiche dell’opera</w:t>
      </w:r>
    </w:p>
    <w:p w14:paraId="0C1FEA80" w14:textId="2C0388C8" w:rsidR="00353DF7" w:rsidRPr="00353DF7" w:rsidRDefault="00353DF7" w:rsidP="00353DF7">
      <w:pPr>
        <w:pStyle w:val="Paragrafoelenco"/>
        <w:numPr>
          <w:ilvl w:val="0"/>
          <w:numId w:val="10"/>
        </w:numPr>
        <w:rPr>
          <w:rFonts w:ascii="Aptos" w:hAnsi="Aptos" w:cstheme="majorHAnsi"/>
        </w:rPr>
      </w:pPr>
      <w:r w:rsidRPr="00353DF7">
        <w:rPr>
          <w:rFonts w:ascii="Aptos" w:hAnsi="Aptos" w:cstheme="majorHAnsi"/>
        </w:rPr>
        <w:t xml:space="preserve">Ogni Unità </w:t>
      </w:r>
      <w:r w:rsidR="00D571D7">
        <w:rPr>
          <w:rFonts w:ascii="Aptos" w:hAnsi="Aptos" w:cstheme="majorHAnsi"/>
        </w:rPr>
        <w:t xml:space="preserve">si apre con </w:t>
      </w:r>
      <w:r w:rsidRPr="00353DF7">
        <w:rPr>
          <w:rFonts w:ascii="Aptos" w:hAnsi="Aptos" w:cstheme="majorHAnsi"/>
        </w:rPr>
        <w:t>un’</w:t>
      </w:r>
      <w:r w:rsidRPr="00353DF7">
        <w:rPr>
          <w:rFonts w:ascii="Aptos" w:hAnsi="Aptos" w:cstheme="majorHAnsi"/>
          <w:b/>
          <w:bCs/>
        </w:rPr>
        <w:t>opera chiave</w:t>
      </w:r>
      <w:r w:rsidR="00D571D7" w:rsidRPr="00D571D7">
        <w:rPr>
          <w:rFonts w:ascii="Aptos" w:hAnsi="Aptos" w:cstheme="majorHAnsi"/>
        </w:rPr>
        <w:t xml:space="preserve">, </w:t>
      </w:r>
      <w:r w:rsidR="00D571D7">
        <w:rPr>
          <w:rFonts w:ascii="Aptos" w:hAnsi="Aptos" w:cstheme="majorHAnsi"/>
        </w:rPr>
        <w:t>su cui vengono evidenziati gli elementi importanti del periodo che si andrà a studiare; l’ingresso nel capitolo è quindi induttivo, concreto, a partire dall’osservazione di un capolavoro</w:t>
      </w:r>
      <w:r w:rsidR="00405E21">
        <w:rPr>
          <w:rFonts w:ascii="Aptos" w:hAnsi="Aptos" w:cstheme="majorHAnsi"/>
        </w:rPr>
        <w:t>, su cui i ragazzi vengono guidati all’osservazione</w:t>
      </w:r>
      <w:r w:rsidRPr="00353DF7">
        <w:rPr>
          <w:rFonts w:ascii="Aptos" w:hAnsi="Aptos" w:cstheme="majorHAnsi"/>
        </w:rPr>
        <w:t>.</w:t>
      </w:r>
    </w:p>
    <w:p w14:paraId="3F73D9DC" w14:textId="4787F204" w:rsidR="00353DF7" w:rsidRPr="00353DF7" w:rsidRDefault="00353DF7" w:rsidP="00353DF7">
      <w:pPr>
        <w:pStyle w:val="Paragrafoelenco"/>
        <w:numPr>
          <w:ilvl w:val="0"/>
          <w:numId w:val="10"/>
        </w:numPr>
        <w:rPr>
          <w:rFonts w:ascii="Aptos" w:hAnsi="Aptos" w:cstheme="majorHAnsi"/>
        </w:rPr>
      </w:pPr>
      <w:r w:rsidRPr="00353DF7">
        <w:rPr>
          <w:rFonts w:ascii="Aptos" w:hAnsi="Aptos" w:cstheme="majorHAnsi"/>
        </w:rPr>
        <w:t>Le </w:t>
      </w:r>
      <w:r w:rsidRPr="00353DF7">
        <w:rPr>
          <w:rFonts w:ascii="Aptos" w:hAnsi="Aptos" w:cstheme="majorHAnsi"/>
          <w:b/>
          <w:bCs/>
        </w:rPr>
        <w:t>letture d’opera</w:t>
      </w:r>
      <w:r w:rsidR="00405E21" w:rsidRPr="00405E21">
        <w:rPr>
          <w:rFonts w:ascii="Aptos" w:hAnsi="Aptos" w:cstheme="majorHAnsi"/>
        </w:rPr>
        <w:t>, numerosissime,</w:t>
      </w:r>
      <w:r w:rsidRPr="00353DF7">
        <w:rPr>
          <w:rFonts w:ascii="Aptos" w:hAnsi="Aptos" w:cstheme="majorHAnsi"/>
        </w:rPr>
        <w:t xml:space="preserve"> sono </w:t>
      </w:r>
      <w:r w:rsidR="00405E21">
        <w:rPr>
          <w:rFonts w:ascii="Aptos" w:hAnsi="Aptos" w:cstheme="majorHAnsi"/>
        </w:rPr>
        <w:t xml:space="preserve">caratterizzate da un metodo tripartito: le </w:t>
      </w:r>
      <w:r w:rsidRPr="00353DF7">
        <w:rPr>
          <w:rFonts w:ascii="Aptos" w:hAnsi="Aptos" w:cstheme="majorHAnsi"/>
        </w:rPr>
        <w:t xml:space="preserve">domande </w:t>
      </w:r>
      <w:r w:rsidR="00405E21">
        <w:rPr>
          <w:rFonts w:ascii="Aptos" w:hAnsi="Aptos" w:cstheme="majorHAnsi"/>
        </w:rPr>
        <w:t>per capire l’opera, sempre diverse, che guidano alla comprensione profonda del contesto e dell’iconografia; la descrizione dell’opera, la rubrica fine</w:t>
      </w:r>
      <w:r w:rsidRPr="00353DF7">
        <w:rPr>
          <w:rFonts w:ascii="Aptos" w:hAnsi="Aptos" w:cstheme="majorHAnsi"/>
        </w:rPr>
        <w:t xml:space="preserve"> </w:t>
      </w:r>
      <w:r w:rsidR="00405E21" w:rsidRPr="00405E21">
        <w:rPr>
          <w:rFonts w:ascii="Aptos" w:hAnsi="Aptos" w:cstheme="majorHAnsi"/>
          <w:b/>
          <w:bCs/>
        </w:rPr>
        <w:t>è importante perché</w:t>
      </w:r>
      <w:r w:rsidRPr="00353DF7">
        <w:rPr>
          <w:rFonts w:ascii="Aptos" w:hAnsi="Aptos" w:cstheme="majorHAnsi"/>
        </w:rPr>
        <w:t xml:space="preserve">, </w:t>
      </w:r>
      <w:r w:rsidR="00405E21">
        <w:rPr>
          <w:rFonts w:ascii="Aptos" w:hAnsi="Aptos" w:cstheme="majorHAnsi"/>
        </w:rPr>
        <w:t>che offre</w:t>
      </w:r>
      <w:r w:rsidRPr="00353DF7">
        <w:rPr>
          <w:rFonts w:ascii="Aptos" w:hAnsi="Aptos" w:cstheme="majorHAnsi"/>
        </w:rPr>
        <w:t xml:space="preserve"> la chiave di lettura del capolavoro.</w:t>
      </w:r>
    </w:p>
    <w:p w14:paraId="5A79B0F3" w14:textId="5CF157CD" w:rsidR="00353DF7" w:rsidRPr="00353DF7" w:rsidRDefault="00353DF7" w:rsidP="00353DF7">
      <w:pPr>
        <w:pStyle w:val="Paragrafoelenco"/>
        <w:numPr>
          <w:ilvl w:val="0"/>
          <w:numId w:val="10"/>
        </w:numPr>
        <w:rPr>
          <w:rFonts w:ascii="Aptos" w:hAnsi="Aptos" w:cstheme="majorHAnsi"/>
        </w:rPr>
      </w:pPr>
      <w:r w:rsidRPr="00353DF7">
        <w:rPr>
          <w:rFonts w:ascii="Aptos" w:hAnsi="Aptos" w:cstheme="majorHAnsi"/>
        </w:rPr>
        <w:t>La rubrica </w:t>
      </w:r>
      <w:r w:rsidRPr="00353DF7">
        <w:rPr>
          <w:rFonts w:ascii="Aptos" w:hAnsi="Aptos" w:cstheme="majorHAnsi"/>
          <w:b/>
          <w:bCs/>
          <w:i/>
          <w:iCs/>
        </w:rPr>
        <w:t>Visto da vicino</w:t>
      </w:r>
      <w:r w:rsidR="00926DFF">
        <w:rPr>
          <w:rFonts w:ascii="Aptos" w:hAnsi="Aptos" w:cstheme="majorHAnsi"/>
          <w:b/>
          <w:bCs/>
        </w:rPr>
        <w:t>, largamente diffusa nel testo,</w:t>
      </w:r>
      <w:r w:rsidRPr="00353DF7">
        <w:rPr>
          <w:rFonts w:ascii="Aptos" w:hAnsi="Aptos" w:cstheme="majorHAnsi"/>
        </w:rPr>
        <w:t> offre uno sguardo ravvicinato su </w:t>
      </w:r>
      <w:r w:rsidRPr="00353DF7">
        <w:rPr>
          <w:rFonts w:ascii="Aptos" w:hAnsi="Aptos" w:cstheme="majorHAnsi"/>
          <w:b/>
          <w:bCs/>
        </w:rPr>
        <w:t>dettagli</w:t>
      </w:r>
      <w:r w:rsidRPr="00353DF7">
        <w:rPr>
          <w:rFonts w:ascii="Aptos" w:hAnsi="Aptos" w:cstheme="majorHAnsi"/>
        </w:rPr>
        <w:t> curiosi e inediti, per stimolare la curiosità e il senso di meraviglia</w:t>
      </w:r>
      <w:r w:rsidR="00926DFF">
        <w:rPr>
          <w:rFonts w:ascii="Aptos" w:hAnsi="Aptos" w:cstheme="majorHAnsi"/>
        </w:rPr>
        <w:t>, e per rendere il più possibile concrete le caratteristiche di artisti e correnti.</w:t>
      </w:r>
    </w:p>
    <w:p w14:paraId="098646ED" w14:textId="77777777" w:rsidR="00353DF7" w:rsidRPr="00353DF7" w:rsidRDefault="00353DF7" w:rsidP="00353DF7">
      <w:pPr>
        <w:pStyle w:val="Paragrafoelenco"/>
        <w:numPr>
          <w:ilvl w:val="0"/>
          <w:numId w:val="10"/>
        </w:numPr>
        <w:rPr>
          <w:rFonts w:ascii="Aptos" w:hAnsi="Aptos" w:cstheme="majorHAnsi"/>
        </w:rPr>
      </w:pPr>
      <w:r w:rsidRPr="00353DF7">
        <w:rPr>
          <w:rFonts w:ascii="Aptos" w:hAnsi="Aptos" w:cstheme="majorHAnsi"/>
        </w:rPr>
        <w:t>La rubrica </w:t>
      </w:r>
      <w:r w:rsidRPr="00353DF7">
        <w:rPr>
          <w:rFonts w:ascii="Aptos" w:hAnsi="Aptos" w:cstheme="majorHAnsi"/>
          <w:b/>
          <w:bCs/>
          <w:i/>
          <w:iCs/>
        </w:rPr>
        <w:t>Ampliamo lo sguardo</w:t>
      </w:r>
      <w:r w:rsidRPr="00353DF7">
        <w:rPr>
          <w:rFonts w:ascii="Aptos" w:hAnsi="Aptos" w:cstheme="majorHAnsi"/>
        </w:rPr>
        <w:t> approfondisce le </w:t>
      </w:r>
      <w:r w:rsidRPr="00353DF7">
        <w:rPr>
          <w:rFonts w:ascii="Aptos" w:hAnsi="Aptos" w:cstheme="majorHAnsi"/>
          <w:b/>
          <w:bCs/>
        </w:rPr>
        <w:t>storie</w:t>
      </w:r>
      <w:r w:rsidRPr="00353DF7">
        <w:rPr>
          <w:rFonts w:ascii="Aptos" w:hAnsi="Aptos" w:cstheme="majorHAnsi"/>
        </w:rPr>
        <w:t> che si celano dietro le opere d’arte, portando studentesse e studenti a scoprire il vero significato di alcuni capolavori artistici.</w:t>
      </w:r>
    </w:p>
    <w:p w14:paraId="7F5BB41B" w14:textId="77777777" w:rsidR="00353DF7" w:rsidRPr="00353DF7" w:rsidRDefault="00353DF7" w:rsidP="00353DF7">
      <w:pPr>
        <w:pStyle w:val="Paragrafoelenco"/>
        <w:numPr>
          <w:ilvl w:val="0"/>
          <w:numId w:val="10"/>
        </w:numPr>
        <w:rPr>
          <w:rFonts w:ascii="Aptos" w:hAnsi="Aptos" w:cstheme="majorHAnsi"/>
        </w:rPr>
      </w:pPr>
      <w:r w:rsidRPr="00353DF7">
        <w:rPr>
          <w:rFonts w:ascii="Aptos" w:hAnsi="Aptos" w:cstheme="majorHAnsi"/>
        </w:rPr>
        <w:t>Grande attenzione è dedicata al </w:t>
      </w:r>
      <w:r w:rsidRPr="00353DF7">
        <w:rPr>
          <w:rFonts w:ascii="Aptos" w:hAnsi="Aptos" w:cstheme="majorHAnsi"/>
          <w:b/>
          <w:bCs/>
        </w:rPr>
        <w:t>confronto</w:t>
      </w:r>
      <w:r w:rsidRPr="00353DF7">
        <w:rPr>
          <w:rFonts w:ascii="Aptos" w:hAnsi="Aptos" w:cstheme="majorHAnsi"/>
        </w:rPr>
        <w:t> tra opere</w:t>
      </w:r>
      <w:r w:rsidRPr="00353DF7">
        <w:rPr>
          <w:rFonts w:ascii="Aptos" w:hAnsi="Aptos" w:cstheme="majorHAnsi"/>
          <w:i/>
          <w:iCs/>
        </w:rPr>
        <w:t> </w:t>
      </w:r>
      <w:r w:rsidRPr="00353DF7">
        <w:rPr>
          <w:rFonts w:ascii="Aptos" w:hAnsi="Aptos" w:cstheme="majorHAnsi"/>
        </w:rPr>
        <w:t>dello stesso artista, per evidenziarne il percorso artistico, o tra artisti diversi, per sottolineare l’evoluzione del linguaggio.</w:t>
      </w:r>
    </w:p>
    <w:p w14:paraId="7C1970FB" w14:textId="4FFCEAF7" w:rsidR="00353DF7" w:rsidRPr="00353DF7" w:rsidRDefault="00353DF7" w:rsidP="00353DF7">
      <w:pPr>
        <w:pStyle w:val="Paragrafoelenco"/>
        <w:numPr>
          <w:ilvl w:val="0"/>
          <w:numId w:val="10"/>
        </w:numPr>
        <w:rPr>
          <w:rFonts w:ascii="Aptos" w:hAnsi="Aptos" w:cstheme="majorHAnsi"/>
        </w:rPr>
      </w:pPr>
      <w:r w:rsidRPr="00353DF7">
        <w:rPr>
          <w:rFonts w:ascii="Aptos" w:hAnsi="Aptos" w:cstheme="majorHAnsi"/>
        </w:rPr>
        <w:t>Le pagine dedicate al </w:t>
      </w:r>
      <w:r w:rsidRPr="00353DF7">
        <w:rPr>
          <w:rFonts w:ascii="Aptos" w:hAnsi="Aptos" w:cstheme="majorHAnsi"/>
          <w:b/>
          <w:bCs/>
        </w:rPr>
        <w:t>Patrimonio artistico</w:t>
      </w:r>
      <w:r w:rsidR="00926DFF" w:rsidRPr="00926DFF">
        <w:rPr>
          <w:rFonts w:ascii="Aptos" w:hAnsi="Aptos" w:cstheme="majorHAnsi"/>
        </w:rPr>
        <w:t>, inserite alla fine di ciascuna Unità,</w:t>
      </w:r>
      <w:r w:rsidRPr="00353DF7">
        <w:rPr>
          <w:rFonts w:ascii="Aptos" w:hAnsi="Aptos" w:cstheme="majorHAnsi"/>
        </w:rPr>
        <w:t xml:space="preserve"> offrono percorsi su temi </w:t>
      </w:r>
      <w:r w:rsidR="00926DFF">
        <w:rPr>
          <w:rFonts w:ascii="Aptos" w:hAnsi="Aptos" w:cstheme="majorHAnsi"/>
        </w:rPr>
        <w:t>di patrimonio</w:t>
      </w:r>
      <w:r w:rsidRPr="00353DF7">
        <w:rPr>
          <w:rFonts w:ascii="Aptos" w:hAnsi="Aptos" w:cstheme="majorHAnsi"/>
        </w:rPr>
        <w:t xml:space="preserve"> e di </w:t>
      </w:r>
      <w:r w:rsidR="00926DFF">
        <w:rPr>
          <w:rFonts w:ascii="Aptos" w:hAnsi="Aptos" w:cstheme="majorHAnsi"/>
        </w:rPr>
        <w:t>educazione civica</w:t>
      </w:r>
      <w:r w:rsidRPr="00353DF7">
        <w:rPr>
          <w:rFonts w:ascii="Aptos" w:hAnsi="Aptos" w:cstheme="majorHAnsi"/>
        </w:rPr>
        <w:t>.</w:t>
      </w:r>
    </w:p>
    <w:p w14:paraId="3E000932" w14:textId="49E473A1" w:rsidR="00353DF7" w:rsidRPr="00353DF7" w:rsidRDefault="00353DF7" w:rsidP="00353DF7">
      <w:pPr>
        <w:pStyle w:val="Paragrafoelenco"/>
        <w:numPr>
          <w:ilvl w:val="0"/>
          <w:numId w:val="10"/>
        </w:numPr>
        <w:rPr>
          <w:rFonts w:ascii="Aptos" w:hAnsi="Aptos" w:cstheme="majorHAnsi"/>
        </w:rPr>
      </w:pPr>
      <w:r w:rsidRPr="00353DF7">
        <w:rPr>
          <w:rFonts w:ascii="Aptos" w:hAnsi="Aptos" w:cstheme="majorHAnsi"/>
        </w:rPr>
        <w:lastRenderedPageBreak/>
        <w:t>Nel </w:t>
      </w:r>
      <w:r w:rsidRPr="00353DF7">
        <w:rPr>
          <w:rFonts w:ascii="Aptos" w:hAnsi="Aptos" w:cstheme="majorHAnsi"/>
          <w:b/>
          <w:bCs/>
        </w:rPr>
        <w:t>volume B</w:t>
      </w:r>
      <w:r w:rsidRPr="00353DF7">
        <w:rPr>
          <w:rFonts w:ascii="Aptos" w:hAnsi="Aptos" w:cstheme="majorHAnsi"/>
        </w:rPr>
        <w:t>, dedicato a Tecniche, Codici, Temi e Linguaggi visivi, sono proposti </w:t>
      </w:r>
      <w:r w:rsidRPr="00353DF7">
        <w:rPr>
          <w:rFonts w:ascii="Aptos" w:hAnsi="Aptos" w:cstheme="majorHAnsi"/>
          <w:b/>
          <w:bCs/>
        </w:rPr>
        <w:t>più di 50 laboratori operativi</w:t>
      </w:r>
      <w:r w:rsidRPr="00353DF7">
        <w:rPr>
          <w:rFonts w:ascii="Aptos" w:hAnsi="Aptos" w:cstheme="majorHAnsi"/>
        </w:rPr>
        <w:t xml:space="preserve"> guidati passo </w:t>
      </w:r>
      <w:proofErr w:type="spellStart"/>
      <w:r w:rsidRPr="00353DF7">
        <w:rPr>
          <w:rFonts w:ascii="Aptos" w:hAnsi="Aptos" w:cstheme="majorHAnsi"/>
        </w:rPr>
        <w:t>passo</w:t>
      </w:r>
      <w:proofErr w:type="spellEnd"/>
      <w:r w:rsidR="00926DFF">
        <w:rPr>
          <w:rFonts w:ascii="Aptos" w:hAnsi="Aptos" w:cstheme="majorHAnsi"/>
        </w:rPr>
        <w:t xml:space="preserve">; particolare attenzione è dedicata </w:t>
      </w:r>
      <w:r w:rsidR="00027C34">
        <w:rPr>
          <w:rFonts w:ascii="Aptos" w:hAnsi="Aptos" w:cstheme="majorHAnsi"/>
        </w:rPr>
        <w:t>ad attività orientative, che guidano studenti e studentesse a conoscere se stessi e a esplorare i propri sentimenti e le proprie emozioni.</w:t>
      </w:r>
    </w:p>
    <w:p w14:paraId="4470C418" w14:textId="77777777" w:rsidR="00133E77" w:rsidRDefault="00133E77" w:rsidP="00C35BFC">
      <w:pPr>
        <w:rPr>
          <w:rFonts w:ascii="Aptos" w:hAnsi="Aptos" w:cstheme="majorHAnsi"/>
          <w:b/>
          <w:bCs/>
        </w:rPr>
      </w:pPr>
    </w:p>
    <w:p w14:paraId="19FB2284" w14:textId="1A4E2F14" w:rsidR="00C35BFC" w:rsidRPr="00D26433" w:rsidRDefault="00C35BFC" w:rsidP="00C35BFC">
      <w:pPr>
        <w:rPr>
          <w:rFonts w:ascii="Aptos" w:hAnsi="Aptos" w:cstheme="majorHAnsi"/>
          <w:b/>
          <w:bCs/>
        </w:rPr>
      </w:pPr>
      <w:r w:rsidRPr="00D26433">
        <w:rPr>
          <w:rFonts w:ascii="Aptos" w:hAnsi="Aptos" w:cstheme="majorHAnsi"/>
          <w:b/>
          <w:bCs/>
        </w:rPr>
        <w:t>Libro aperto, per una didattica con il digitale</w:t>
      </w:r>
      <w:r w:rsidR="006200E1" w:rsidRPr="00D26433">
        <w:rPr>
          <w:rFonts w:ascii="Aptos" w:hAnsi="Aptos" w:cstheme="majorHAnsi"/>
          <w:b/>
          <w:bCs/>
        </w:rPr>
        <w:t>:</w:t>
      </w:r>
    </w:p>
    <w:p w14:paraId="34154F54" w14:textId="1BB06A03" w:rsidR="006200E1" w:rsidRPr="00D26433" w:rsidRDefault="006200E1" w:rsidP="006200E1">
      <w:pPr>
        <w:rPr>
          <w:rFonts w:ascii="Aptos" w:hAnsi="Aptos" w:cstheme="majorHAnsi"/>
          <w:shd w:val="clear" w:color="auto" w:fill="FFFFFF"/>
        </w:rPr>
      </w:pPr>
      <w:r w:rsidRPr="00D26433">
        <w:rPr>
          <w:rFonts w:ascii="Aptos" w:hAnsi="Aptos" w:cstheme="majorHAnsi"/>
          <w:shd w:val="clear" w:color="auto" w:fill="FFFFFF"/>
        </w:rPr>
        <w:t xml:space="preserve">Libro aperto è il nuovo progetto culturale e didattico di </w:t>
      </w:r>
      <w:proofErr w:type="spellStart"/>
      <w:r w:rsidRPr="00D26433">
        <w:rPr>
          <w:rFonts w:ascii="Aptos" w:hAnsi="Aptos" w:cstheme="majorHAnsi"/>
          <w:shd w:val="clear" w:color="auto" w:fill="FFFFFF"/>
        </w:rPr>
        <w:t>Sanoma</w:t>
      </w:r>
      <w:proofErr w:type="spellEnd"/>
      <w:r w:rsidRPr="00D26433">
        <w:rPr>
          <w:rFonts w:ascii="Aptos" w:hAnsi="Aptos" w:cstheme="majorHAnsi"/>
          <w:shd w:val="clear" w:color="auto" w:fill="FFFFFF"/>
        </w:rPr>
        <w:t>: il libro si aggiorna periodicamente grazie a servizi dedicati e contenuti digitali pensati per una didattica su misura e inclusiva</w:t>
      </w:r>
      <w:r w:rsidR="00B95DA1" w:rsidRPr="00D26433">
        <w:rPr>
          <w:rFonts w:ascii="Aptos" w:hAnsi="Aptos" w:cstheme="majorHAnsi"/>
          <w:shd w:val="clear" w:color="auto" w:fill="FFFFFF"/>
        </w:rPr>
        <w:t xml:space="preserve"> e </w:t>
      </w:r>
      <w:r w:rsidRPr="00D26433">
        <w:rPr>
          <w:rFonts w:ascii="Aptos" w:hAnsi="Aptos" w:cstheme="majorHAnsi"/>
          <w:shd w:val="clear" w:color="auto" w:fill="FFFFFF"/>
        </w:rPr>
        <w:t>prevede</w:t>
      </w:r>
      <w:r w:rsidR="00240A2C">
        <w:rPr>
          <w:rFonts w:ascii="Aptos" w:hAnsi="Aptos" w:cstheme="majorHAnsi"/>
          <w:shd w:val="clear" w:color="auto" w:fill="FFFFFF"/>
        </w:rPr>
        <w:t>. Libro aperto include:</w:t>
      </w:r>
    </w:p>
    <w:p w14:paraId="777D0201" w14:textId="2F6116F7" w:rsidR="00805BF8" w:rsidRPr="00115B4B" w:rsidRDefault="00240A2C" w:rsidP="00805BF8">
      <w:pPr>
        <w:pStyle w:val="Paragrafoelenco"/>
        <w:numPr>
          <w:ilvl w:val="0"/>
          <w:numId w:val="7"/>
        </w:numPr>
        <w:rPr>
          <w:rFonts w:ascii="Aptos" w:hAnsi="Aptos" w:cstheme="majorHAnsi"/>
          <w:shd w:val="clear" w:color="auto" w:fill="FFFFFF"/>
        </w:rPr>
      </w:pPr>
      <w:proofErr w:type="spellStart"/>
      <w:r w:rsidRPr="00240A2C">
        <w:rPr>
          <w:rFonts w:ascii="Aptos" w:hAnsi="Aptos" w:cstheme="majorHAnsi"/>
          <w:b/>
          <w:bCs/>
          <w:shd w:val="clear" w:color="auto" w:fill="FFFFFF"/>
        </w:rPr>
        <w:t>MyApp</w:t>
      </w:r>
      <w:proofErr w:type="spellEnd"/>
      <w:r w:rsidRPr="00240A2C">
        <w:rPr>
          <w:rFonts w:ascii="Aptos" w:hAnsi="Aptos" w:cstheme="majorHAnsi"/>
          <w:shd w:val="clear" w:color="auto" w:fill="FFFFFF"/>
        </w:rPr>
        <w:t>, la app per studiare e ripassare, che grazie a un sistema di QR Code presenti all’interno delle pagine del libro attiva i contenuti multimediali e le risorse digitali del libro, tra cui:</w:t>
      </w:r>
      <w:r w:rsidR="008964EB" w:rsidRPr="008964EB">
        <w:rPr>
          <w:rFonts w:ascii="Aptos" w:hAnsi="Aptos" w:cstheme="majorHAnsi"/>
          <w:shd w:val="clear" w:color="auto" w:fill="FFFFFF"/>
        </w:rPr>
        <w:br/>
        <w:t>- video </w:t>
      </w:r>
      <w:r w:rsidR="008964EB" w:rsidRPr="008964EB">
        <w:rPr>
          <w:rFonts w:ascii="Aptos" w:hAnsi="Aptos" w:cstheme="majorHAnsi"/>
          <w:i/>
          <w:iCs/>
          <w:shd w:val="clear" w:color="auto" w:fill="FFFFFF"/>
        </w:rPr>
        <w:t>Dentro la meraviglia</w:t>
      </w:r>
      <w:r w:rsidR="008964EB" w:rsidRPr="008964EB">
        <w:rPr>
          <w:rFonts w:ascii="Aptos" w:hAnsi="Aptos" w:cstheme="majorHAnsi"/>
          <w:shd w:val="clear" w:color="auto" w:fill="FFFFFF"/>
        </w:rPr>
        <w:t xml:space="preserve"> in cui il </w:t>
      </w:r>
      <w:proofErr w:type="spellStart"/>
      <w:r w:rsidR="008964EB" w:rsidRPr="008964EB">
        <w:rPr>
          <w:rFonts w:ascii="Aptos" w:hAnsi="Aptos" w:cstheme="majorHAnsi"/>
          <w:shd w:val="clear" w:color="auto" w:fill="FFFFFF"/>
        </w:rPr>
        <w:t>content</w:t>
      </w:r>
      <w:proofErr w:type="spellEnd"/>
      <w:r w:rsidR="008964EB" w:rsidRPr="008964EB">
        <w:rPr>
          <w:rFonts w:ascii="Aptos" w:hAnsi="Aptos" w:cstheme="majorHAnsi"/>
          <w:shd w:val="clear" w:color="auto" w:fill="FFFFFF"/>
        </w:rPr>
        <w:t xml:space="preserve"> creator Roberto </w:t>
      </w:r>
      <w:proofErr w:type="spellStart"/>
      <w:r w:rsidR="008964EB" w:rsidRPr="008964EB">
        <w:rPr>
          <w:rFonts w:ascii="Aptos" w:hAnsi="Aptos" w:cstheme="majorHAnsi"/>
          <w:shd w:val="clear" w:color="auto" w:fill="FFFFFF"/>
        </w:rPr>
        <w:t>Celestri</w:t>
      </w:r>
      <w:proofErr w:type="spellEnd"/>
      <w:r w:rsidR="008964EB" w:rsidRPr="008964EB">
        <w:rPr>
          <w:rFonts w:ascii="Aptos" w:hAnsi="Aptos" w:cstheme="majorHAnsi"/>
          <w:shd w:val="clear" w:color="auto" w:fill="FFFFFF"/>
        </w:rPr>
        <w:t xml:space="preserve"> visita e racconta in prima persona i grandi luoghi d’arte;</w:t>
      </w:r>
      <w:r w:rsidR="008964EB" w:rsidRPr="008964EB">
        <w:rPr>
          <w:rFonts w:ascii="Aptos" w:hAnsi="Aptos" w:cstheme="majorHAnsi"/>
          <w:shd w:val="clear" w:color="auto" w:fill="FFFFFF"/>
        </w:rPr>
        <w:br/>
        <w:t xml:space="preserve">- </w:t>
      </w:r>
      <w:proofErr w:type="spellStart"/>
      <w:r w:rsidR="008964EB" w:rsidRPr="008964EB">
        <w:rPr>
          <w:rFonts w:ascii="Aptos" w:hAnsi="Aptos" w:cstheme="majorHAnsi"/>
          <w:shd w:val="clear" w:color="auto" w:fill="FFFFFF"/>
        </w:rPr>
        <w:t>videostart</w:t>
      </w:r>
      <w:proofErr w:type="spellEnd"/>
      <w:r w:rsidR="008964EB" w:rsidRPr="008964EB">
        <w:rPr>
          <w:rFonts w:ascii="Aptos" w:hAnsi="Aptos" w:cstheme="majorHAnsi"/>
          <w:shd w:val="clear" w:color="auto" w:fill="FFFFFF"/>
        </w:rPr>
        <w:t xml:space="preserve"> all’inizio delle Unità;</w:t>
      </w:r>
      <w:r w:rsidR="008964EB" w:rsidRPr="008964EB">
        <w:rPr>
          <w:rFonts w:ascii="Aptos" w:hAnsi="Aptos" w:cstheme="majorHAnsi"/>
          <w:shd w:val="clear" w:color="auto" w:fill="FFFFFF"/>
        </w:rPr>
        <w:br/>
        <w:t>- video sui capolavori dell’arte;</w:t>
      </w:r>
      <w:r w:rsidR="008964EB" w:rsidRPr="008964EB">
        <w:rPr>
          <w:rFonts w:ascii="Aptos" w:hAnsi="Aptos" w:cstheme="majorHAnsi"/>
          <w:shd w:val="clear" w:color="auto" w:fill="FFFFFF"/>
        </w:rPr>
        <w:br/>
        <w:t>- video sui grandi maestri;</w:t>
      </w:r>
      <w:r w:rsidR="008964EB" w:rsidRPr="008964EB">
        <w:rPr>
          <w:rFonts w:ascii="Aptos" w:hAnsi="Aptos" w:cstheme="majorHAnsi"/>
          <w:shd w:val="clear" w:color="auto" w:fill="FFFFFF"/>
        </w:rPr>
        <w:br/>
        <w:t xml:space="preserve">- presentazioni multimediali in </w:t>
      </w:r>
      <w:proofErr w:type="spellStart"/>
      <w:r w:rsidR="008964EB" w:rsidRPr="008964EB">
        <w:rPr>
          <w:rFonts w:ascii="Aptos" w:hAnsi="Aptos" w:cstheme="majorHAnsi"/>
          <w:shd w:val="clear" w:color="auto" w:fill="FFFFFF"/>
        </w:rPr>
        <w:t>Prezi</w:t>
      </w:r>
      <w:proofErr w:type="spellEnd"/>
      <w:r w:rsidR="008964EB" w:rsidRPr="008964EB">
        <w:rPr>
          <w:rFonts w:ascii="Aptos" w:hAnsi="Aptos" w:cstheme="majorHAnsi"/>
          <w:shd w:val="clear" w:color="auto" w:fill="FFFFFF"/>
        </w:rPr>
        <w:t xml:space="preserve"> sui periodi artistici e sui grandi maestri;</w:t>
      </w:r>
      <w:r w:rsidR="008964EB" w:rsidRPr="008964EB">
        <w:rPr>
          <w:rFonts w:ascii="Aptos" w:hAnsi="Aptos" w:cstheme="majorHAnsi"/>
          <w:shd w:val="clear" w:color="auto" w:fill="FFFFFF"/>
        </w:rPr>
        <w:br/>
        <w:t>- analisi interattive dei capolavori dell’arte;</w:t>
      </w:r>
      <w:r w:rsidR="008964EB" w:rsidRPr="008964EB">
        <w:rPr>
          <w:rFonts w:ascii="Aptos" w:hAnsi="Aptos" w:cstheme="majorHAnsi"/>
          <w:shd w:val="clear" w:color="auto" w:fill="FFFFFF"/>
        </w:rPr>
        <w:br/>
        <w:t xml:space="preserve">- </w:t>
      </w:r>
      <w:proofErr w:type="spellStart"/>
      <w:r w:rsidR="008964EB" w:rsidRPr="008964EB">
        <w:rPr>
          <w:rFonts w:ascii="Aptos" w:hAnsi="Aptos" w:cstheme="majorHAnsi"/>
          <w:shd w:val="clear" w:color="auto" w:fill="FFFFFF"/>
        </w:rPr>
        <w:t>virtual</w:t>
      </w:r>
      <w:proofErr w:type="spellEnd"/>
      <w:r w:rsidR="008964EB" w:rsidRPr="008964EB">
        <w:rPr>
          <w:rFonts w:ascii="Aptos" w:hAnsi="Aptos" w:cstheme="majorHAnsi"/>
          <w:shd w:val="clear" w:color="auto" w:fill="FFFFFF"/>
        </w:rPr>
        <w:t xml:space="preserve"> tour in realtà aumentata;</w:t>
      </w:r>
      <w:r w:rsidR="008964EB" w:rsidRPr="008964EB">
        <w:rPr>
          <w:rFonts w:ascii="Aptos" w:hAnsi="Aptos" w:cstheme="majorHAnsi"/>
          <w:shd w:val="clear" w:color="auto" w:fill="FFFFFF"/>
        </w:rPr>
        <w:br/>
        <w:t>- link alle opere d’arte in alta definizione;</w:t>
      </w:r>
      <w:r w:rsidR="008964EB" w:rsidRPr="008964EB">
        <w:rPr>
          <w:rFonts w:ascii="Aptos" w:hAnsi="Aptos" w:cstheme="majorHAnsi"/>
          <w:shd w:val="clear" w:color="auto" w:fill="FFFFFF"/>
        </w:rPr>
        <w:br/>
        <w:t>- percorsi in Google Maps™ per scoprire dove si trovano i capolavori dell’arte;</w:t>
      </w:r>
      <w:r w:rsidR="008964EB" w:rsidRPr="008964EB">
        <w:rPr>
          <w:rFonts w:ascii="Aptos" w:hAnsi="Aptos" w:cstheme="majorHAnsi"/>
          <w:shd w:val="clear" w:color="auto" w:fill="FFFFFF"/>
        </w:rPr>
        <w:br/>
        <w:t xml:space="preserve">- </w:t>
      </w:r>
      <w:proofErr w:type="spellStart"/>
      <w:r w:rsidR="008964EB" w:rsidRPr="008964EB">
        <w:rPr>
          <w:rFonts w:ascii="Aptos" w:hAnsi="Aptos" w:cstheme="majorHAnsi"/>
          <w:shd w:val="clear" w:color="auto" w:fill="FFFFFF"/>
        </w:rPr>
        <w:t>audioracconti</w:t>
      </w:r>
      <w:proofErr w:type="spellEnd"/>
      <w:r w:rsidR="008964EB" w:rsidRPr="008964EB">
        <w:rPr>
          <w:rFonts w:ascii="Aptos" w:hAnsi="Aptos" w:cstheme="majorHAnsi"/>
          <w:shd w:val="clear" w:color="auto" w:fill="FFFFFF"/>
        </w:rPr>
        <w:t xml:space="preserve"> in prima persona dei maestri all’opera;</w:t>
      </w:r>
      <w:r w:rsidR="008964EB" w:rsidRPr="008964EB">
        <w:rPr>
          <w:rFonts w:ascii="Aptos" w:hAnsi="Aptos" w:cstheme="majorHAnsi"/>
          <w:shd w:val="clear" w:color="auto" w:fill="FFFFFF"/>
        </w:rPr>
        <w:br/>
        <w:t>- audiolibro di tutte le lezioni;</w:t>
      </w:r>
      <w:r w:rsidR="008964EB" w:rsidRPr="008964EB">
        <w:rPr>
          <w:rFonts w:ascii="Aptos" w:hAnsi="Aptos" w:cstheme="majorHAnsi"/>
          <w:shd w:val="clear" w:color="auto" w:fill="FFFFFF"/>
        </w:rPr>
        <w:br/>
        <w:t xml:space="preserve">- </w:t>
      </w:r>
      <w:proofErr w:type="spellStart"/>
      <w:r w:rsidR="008964EB" w:rsidRPr="008964EB">
        <w:rPr>
          <w:rFonts w:ascii="Aptos" w:hAnsi="Aptos" w:cstheme="majorHAnsi"/>
          <w:shd w:val="clear" w:color="auto" w:fill="FFFFFF"/>
        </w:rPr>
        <w:t>audiosintesi</w:t>
      </w:r>
      <w:proofErr w:type="spellEnd"/>
      <w:r w:rsidR="008964EB" w:rsidRPr="008964EB">
        <w:rPr>
          <w:rFonts w:ascii="Aptos" w:hAnsi="Aptos" w:cstheme="majorHAnsi"/>
          <w:shd w:val="clear" w:color="auto" w:fill="FFFFFF"/>
        </w:rPr>
        <w:t xml:space="preserve"> in 6 lingue (inglese, spagnolo, francese, rumeno, ucraino, cinese);</w:t>
      </w:r>
      <w:r w:rsidR="008964EB" w:rsidRPr="008964EB">
        <w:rPr>
          <w:rFonts w:ascii="Aptos" w:hAnsi="Aptos" w:cstheme="majorHAnsi"/>
          <w:shd w:val="clear" w:color="auto" w:fill="FFFFFF"/>
        </w:rPr>
        <w:br/>
        <w:t>- glossario dell’arte;</w:t>
      </w:r>
      <w:r w:rsidR="008964EB" w:rsidRPr="008964EB">
        <w:rPr>
          <w:rFonts w:ascii="Aptos" w:hAnsi="Aptos" w:cstheme="majorHAnsi"/>
          <w:shd w:val="clear" w:color="auto" w:fill="FFFFFF"/>
        </w:rPr>
        <w:br/>
        <w:t>- video tutorial sulle tecniche artistiche.</w:t>
      </w:r>
    </w:p>
    <w:p w14:paraId="11C2CB37" w14:textId="33D4C820" w:rsidR="00805BF8" w:rsidRPr="00027C34" w:rsidRDefault="00805BF8" w:rsidP="00805BF8">
      <w:pPr>
        <w:pStyle w:val="Paragrafoelenco"/>
        <w:numPr>
          <w:ilvl w:val="0"/>
          <w:numId w:val="7"/>
        </w:numPr>
        <w:rPr>
          <w:rFonts w:ascii="Aptos" w:hAnsi="Aptos" w:cstheme="majorHAnsi"/>
          <w:strike/>
          <w:shd w:val="clear" w:color="auto" w:fill="FFFFFF"/>
        </w:rPr>
      </w:pPr>
      <w:r w:rsidRPr="00115B4B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115B4B">
        <w:rPr>
          <w:rFonts w:ascii="Aptos" w:hAnsi="Aptos" w:cstheme="majorHAnsi"/>
          <w:shd w:val="clear" w:color="auto" w:fill="FFFFFF"/>
        </w:rPr>
        <w:t xml:space="preserve">, la versione digitale del libro, disponibile sia online che offline, che riproduce fedelmente l’esperienza di lettura su carta, permette di accedere ai materiali digitali integrativi e consente di scaricare i contenuti offline tramite </w:t>
      </w:r>
      <w:proofErr w:type="spellStart"/>
      <w:r w:rsidRPr="00115B4B">
        <w:rPr>
          <w:rFonts w:ascii="Aptos" w:hAnsi="Aptos" w:cstheme="majorHAnsi"/>
          <w:shd w:val="clear" w:color="auto" w:fill="FFFFFF"/>
        </w:rPr>
        <w:t>un’app</w:t>
      </w:r>
      <w:proofErr w:type="spellEnd"/>
      <w:r w:rsidRPr="00115B4B">
        <w:rPr>
          <w:rFonts w:ascii="Aptos" w:hAnsi="Aptos" w:cstheme="majorHAnsi"/>
          <w:shd w:val="clear" w:color="auto" w:fill="FFFFFF"/>
        </w:rPr>
        <w:t xml:space="preserve"> dedicata. </w:t>
      </w:r>
      <w:r w:rsidR="00FC0795" w:rsidRPr="00FC0795">
        <w:rPr>
          <w:rFonts w:ascii="Aptos" w:hAnsi="Aptos" w:cstheme="majorHAnsi"/>
          <w:shd w:val="clear" w:color="auto" w:fill="FFFFFF"/>
        </w:rPr>
        <w:t xml:space="preserve">A partire da settembre 2025 My Digital Book sarà dotato di tutti gli strumenti di accessibilità e della </w:t>
      </w:r>
      <w:r w:rsidR="00FC0795" w:rsidRPr="00240A2C">
        <w:rPr>
          <w:rFonts w:ascii="Aptos" w:hAnsi="Aptos" w:cstheme="majorHAnsi"/>
          <w:b/>
          <w:bCs/>
          <w:shd w:val="clear" w:color="auto" w:fill="FFFFFF"/>
        </w:rPr>
        <w:t>versione liquida</w:t>
      </w:r>
      <w:r w:rsidR="00FC0795" w:rsidRPr="00FC0795">
        <w:rPr>
          <w:rFonts w:ascii="Aptos" w:hAnsi="Aptos" w:cstheme="majorHAnsi"/>
          <w:shd w:val="clear" w:color="auto" w:fill="FFFFFF"/>
        </w:rPr>
        <w:t xml:space="preserve"> che si adatta a qualsiasi dispositivo (pc, tablet e smartphone), per un’esperienza d’uso ancor più personalizzata e inclusiva.</w:t>
      </w:r>
    </w:p>
    <w:p w14:paraId="200DAD89" w14:textId="5C99E956" w:rsidR="007E5A54" w:rsidRPr="008964EB" w:rsidRDefault="00805BF8" w:rsidP="008964EB">
      <w:pPr>
        <w:pStyle w:val="Paragrafoelenco"/>
        <w:numPr>
          <w:ilvl w:val="0"/>
          <w:numId w:val="7"/>
        </w:numPr>
        <w:rPr>
          <w:rFonts w:ascii="Aptos" w:hAnsi="Aptos" w:cstheme="majorHAnsi"/>
          <w:shd w:val="clear" w:color="auto" w:fill="FFFFFF"/>
        </w:rPr>
      </w:pPr>
      <w:proofErr w:type="spellStart"/>
      <w:r w:rsidRPr="00115B4B">
        <w:rPr>
          <w:rFonts w:ascii="Aptos" w:hAnsi="Aptos" w:cstheme="majorHAnsi"/>
          <w:b/>
          <w:bCs/>
          <w:shd w:val="clear" w:color="auto" w:fill="FFFFFF"/>
        </w:rPr>
        <w:t>KmZero</w:t>
      </w:r>
      <w:proofErr w:type="spellEnd"/>
      <w:r w:rsidRPr="00115B4B">
        <w:rPr>
          <w:rFonts w:ascii="Aptos" w:hAnsi="Aptos" w:cstheme="majorHAnsi"/>
          <w:shd w:val="clear" w:color="auto" w:fill="FFFFFF"/>
        </w:rPr>
        <w:t>, l</w:t>
      </w:r>
      <w:r w:rsidR="00240A2C">
        <w:rPr>
          <w:rFonts w:ascii="Aptos" w:hAnsi="Aptos" w:cstheme="majorHAnsi"/>
          <w:shd w:val="clear" w:color="auto" w:fill="FFFFFF"/>
        </w:rPr>
        <w:t xml:space="preserve">’ambiente </w:t>
      </w:r>
      <w:r w:rsidRPr="00115B4B">
        <w:rPr>
          <w:rFonts w:ascii="Aptos" w:hAnsi="Aptos" w:cstheme="majorHAnsi"/>
          <w:shd w:val="clear" w:color="auto" w:fill="FFFFFF"/>
        </w:rPr>
        <w:t>online con ulteriori risorse digitali per creare lezioni, verificare i progressi degli studenti e accedere alla Guida del libro in adozione e a una selezione di contenuti di formazione Learning Academy.</w:t>
      </w:r>
    </w:p>
    <w:sectPr w:rsidR="007E5A54" w:rsidRPr="008964EB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42766"/>
    <w:multiLevelType w:val="hybridMultilevel"/>
    <w:tmpl w:val="A1886ED0"/>
    <w:lvl w:ilvl="0" w:tplc="6D0CD1A8">
      <w:numFmt w:val="bullet"/>
      <w:lvlText w:val="-"/>
      <w:lvlJc w:val="left"/>
      <w:pPr>
        <w:ind w:left="720" w:hanging="360"/>
      </w:pPr>
      <w:rPr>
        <w:rFonts w:ascii="Aptos" w:eastAsia="Times New Roman" w:hAnsi="Aptos" w:cstheme="majorHAns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F2714"/>
    <w:multiLevelType w:val="hybridMultilevel"/>
    <w:tmpl w:val="D39488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C6BAE"/>
    <w:multiLevelType w:val="multilevel"/>
    <w:tmpl w:val="5C1C0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C1169A2"/>
    <w:multiLevelType w:val="hybridMultilevel"/>
    <w:tmpl w:val="93FCC0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30B5A2">
      <w:numFmt w:val="bullet"/>
      <w:lvlText w:val="-"/>
      <w:lvlJc w:val="left"/>
      <w:pPr>
        <w:ind w:left="1440" w:hanging="360"/>
      </w:pPr>
      <w:rPr>
        <w:rFonts w:ascii="Aptos" w:eastAsia="Times New Roman" w:hAnsi="Aptos" w:cstheme="majorHAns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EA4BA9"/>
    <w:multiLevelType w:val="multilevel"/>
    <w:tmpl w:val="AC50F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AC61B08"/>
    <w:multiLevelType w:val="hybridMultilevel"/>
    <w:tmpl w:val="502067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30378EC"/>
    <w:multiLevelType w:val="multilevel"/>
    <w:tmpl w:val="8418F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6"/>
  </w:num>
  <w:num w:numId="2" w16cid:durableId="1444688488">
    <w:abstractNumId w:val="3"/>
  </w:num>
  <w:num w:numId="3" w16cid:durableId="827788733">
    <w:abstractNumId w:val="8"/>
  </w:num>
  <w:num w:numId="4" w16cid:durableId="342905586">
    <w:abstractNumId w:val="7"/>
  </w:num>
  <w:num w:numId="5" w16cid:durableId="2142382734">
    <w:abstractNumId w:val="0"/>
  </w:num>
  <w:num w:numId="6" w16cid:durableId="2113545059">
    <w:abstractNumId w:val="5"/>
  </w:num>
  <w:num w:numId="7" w16cid:durableId="1346440892">
    <w:abstractNumId w:val="10"/>
  </w:num>
  <w:num w:numId="8" w16cid:durableId="1649937965">
    <w:abstractNumId w:val="1"/>
  </w:num>
  <w:num w:numId="9" w16cid:durableId="1349137646">
    <w:abstractNumId w:val="4"/>
  </w:num>
  <w:num w:numId="10" w16cid:durableId="2111971350">
    <w:abstractNumId w:val="9"/>
  </w:num>
  <w:num w:numId="11" w16cid:durableId="18228885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192E"/>
    <w:rsid w:val="00011F7C"/>
    <w:rsid w:val="00027C34"/>
    <w:rsid w:val="00037316"/>
    <w:rsid w:val="00037A89"/>
    <w:rsid w:val="00037C1E"/>
    <w:rsid w:val="00042D4C"/>
    <w:rsid w:val="00053187"/>
    <w:rsid w:val="00055DAA"/>
    <w:rsid w:val="00083AD5"/>
    <w:rsid w:val="0008672D"/>
    <w:rsid w:val="000A0D72"/>
    <w:rsid w:val="000A4AFC"/>
    <w:rsid w:val="000C5227"/>
    <w:rsid w:val="000D4FCE"/>
    <w:rsid w:val="00122BFF"/>
    <w:rsid w:val="00133E77"/>
    <w:rsid w:val="001464EF"/>
    <w:rsid w:val="00184CDA"/>
    <w:rsid w:val="001851EA"/>
    <w:rsid w:val="001A2F34"/>
    <w:rsid w:val="001A625C"/>
    <w:rsid w:val="001B6BF3"/>
    <w:rsid w:val="001C032A"/>
    <w:rsid w:val="001D3533"/>
    <w:rsid w:val="001F166C"/>
    <w:rsid w:val="002060BB"/>
    <w:rsid w:val="002142C8"/>
    <w:rsid w:val="00221FF7"/>
    <w:rsid w:val="00240A2C"/>
    <w:rsid w:val="002440DC"/>
    <w:rsid w:val="00290443"/>
    <w:rsid w:val="002B00C0"/>
    <w:rsid w:val="002B5414"/>
    <w:rsid w:val="002C7DF4"/>
    <w:rsid w:val="002D4093"/>
    <w:rsid w:val="002D424D"/>
    <w:rsid w:val="002D4BC6"/>
    <w:rsid w:val="002F1168"/>
    <w:rsid w:val="00353DF7"/>
    <w:rsid w:val="00355405"/>
    <w:rsid w:val="003615DB"/>
    <w:rsid w:val="00385E21"/>
    <w:rsid w:val="00386E13"/>
    <w:rsid w:val="00392376"/>
    <w:rsid w:val="00396238"/>
    <w:rsid w:val="003B45F0"/>
    <w:rsid w:val="003B46DE"/>
    <w:rsid w:val="003F0559"/>
    <w:rsid w:val="00403AEA"/>
    <w:rsid w:val="00405E21"/>
    <w:rsid w:val="004113BE"/>
    <w:rsid w:val="00425F66"/>
    <w:rsid w:val="00430B58"/>
    <w:rsid w:val="00471F9B"/>
    <w:rsid w:val="0047421B"/>
    <w:rsid w:val="004B3A4D"/>
    <w:rsid w:val="00500183"/>
    <w:rsid w:val="00501DF4"/>
    <w:rsid w:val="00506410"/>
    <w:rsid w:val="00521035"/>
    <w:rsid w:val="00533CA8"/>
    <w:rsid w:val="00560F12"/>
    <w:rsid w:val="00574A25"/>
    <w:rsid w:val="00593923"/>
    <w:rsid w:val="005A050C"/>
    <w:rsid w:val="005A336F"/>
    <w:rsid w:val="005C204E"/>
    <w:rsid w:val="005D46BC"/>
    <w:rsid w:val="005F16A9"/>
    <w:rsid w:val="005F23BC"/>
    <w:rsid w:val="005F7BA3"/>
    <w:rsid w:val="00603F1D"/>
    <w:rsid w:val="00617E90"/>
    <w:rsid w:val="006200E1"/>
    <w:rsid w:val="006221FB"/>
    <w:rsid w:val="006254AE"/>
    <w:rsid w:val="00660463"/>
    <w:rsid w:val="0066435F"/>
    <w:rsid w:val="0068066E"/>
    <w:rsid w:val="0069068C"/>
    <w:rsid w:val="006932F4"/>
    <w:rsid w:val="006B188F"/>
    <w:rsid w:val="006C11BD"/>
    <w:rsid w:val="006C3E4A"/>
    <w:rsid w:val="006C67BB"/>
    <w:rsid w:val="006E10D1"/>
    <w:rsid w:val="006E501C"/>
    <w:rsid w:val="007038BE"/>
    <w:rsid w:val="00703E40"/>
    <w:rsid w:val="00704655"/>
    <w:rsid w:val="00704FF4"/>
    <w:rsid w:val="00743B08"/>
    <w:rsid w:val="00743DEF"/>
    <w:rsid w:val="00746C6B"/>
    <w:rsid w:val="0075023F"/>
    <w:rsid w:val="00757611"/>
    <w:rsid w:val="00761BF9"/>
    <w:rsid w:val="00765677"/>
    <w:rsid w:val="0078047C"/>
    <w:rsid w:val="007A3DE7"/>
    <w:rsid w:val="007B4C9C"/>
    <w:rsid w:val="007D63ED"/>
    <w:rsid w:val="007E5A54"/>
    <w:rsid w:val="007F3EA0"/>
    <w:rsid w:val="00801575"/>
    <w:rsid w:val="00805BF8"/>
    <w:rsid w:val="0082135E"/>
    <w:rsid w:val="008218B2"/>
    <w:rsid w:val="00830D16"/>
    <w:rsid w:val="00834F31"/>
    <w:rsid w:val="00850090"/>
    <w:rsid w:val="00864C56"/>
    <w:rsid w:val="0087007C"/>
    <w:rsid w:val="00886722"/>
    <w:rsid w:val="008925D6"/>
    <w:rsid w:val="008964EB"/>
    <w:rsid w:val="008B49DA"/>
    <w:rsid w:val="008C12ED"/>
    <w:rsid w:val="008D4E85"/>
    <w:rsid w:val="008F3EE7"/>
    <w:rsid w:val="008F6364"/>
    <w:rsid w:val="008F67F6"/>
    <w:rsid w:val="009025A1"/>
    <w:rsid w:val="009108E4"/>
    <w:rsid w:val="00926DFF"/>
    <w:rsid w:val="00942FB2"/>
    <w:rsid w:val="0094749E"/>
    <w:rsid w:val="009E0DF2"/>
    <w:rsid w:val="009E2EEA"/>
    <w:rsid w:val="00A0639D"/>
    <w:rsid w:val="00A068B4"/>
    <w:rsid w:val="00A14BD0"/>
    <w:rsid w:val="00A22724"/>
    <w:rsid w:val="00A25439"/>
    <w:rsid w:val="00A44F71"/>
    <w:rsid w:val="00A6099D"/>
    <w:rsid w:val="00A76404"/>
    <w:rsid w:val="00A963E6"/>
    <w:rsid w:val="00AA41F5"/>
    <w:rsid w:val="00AC3E57"/>
    <w:rsid w:val="00AD730B"/>
    <w:rsid w:val="00AE4396"/>
    <w:rsid w:val="00B01037"/>
    <w:rsid w:val="00B02806"/>
    <w:rsid w:val="00B27764"/>
    <w:rsid w:val="00B35E8E"/>
    <w:rsid w:val="00B95DA1"/>
    <w:rsid w:val="00BD3122"/>
    <w:rsid w:val="00C16BB1"/>
    <w:rsid w:val="00C35BFC"/>
    <w:rsid w:val="00C60134"/>
    <w:rsid w:val="00C663E9"/>
    <w:rsid w:val="00CB24AC"/>
    <w:rsid w:val="00CB3BD9"/>
    <w:rsid w:val="00CD729A"/>
    <w:rsid w:val="00CF7C4E"/>
    <w:rsid w:val="00D05CA3"/>
    <w:rsid w:val="00D26433"/>
    <w:rsid w:val="00D571D7"/>
    <w:rsid w:val="00D67CB7"/>
    <w:rsid w:val="00D770FA"/>
    <w:rsid w:val="00D7741F"/>
    <w:rsid w:val="00DA46AF"/>
    <w:rsid w:val="00DD6464"/>
    <w:rsid w:val="00DE5454"/>
    <w:rsid w:val="00E01BAE"/>
    <w:rsid w:val="00E11874"/>
    <w:rsid w:val="00E14357"/>
    <w:rsid w:val="00E17189"/>
    <w:rsid w:val="00E2400E"/>
    <w:rsid w:val="00E746C0"/>
    <w:rsid w:val="00E8774B"/>
    <w:rsid w:val="00E96DAC"/>
    <w:rsid w:val="00EA123E"/>
    <w:rsid w:val="00EA6573"/>
    <w:rsid w:val="00EA7FC3"/>
    <w:rsid w:val="00EB0F70"/>
    <w:rsid w:val="00EC32E5"/>
    <w:rsid w:val="00EC404D"/>
    <w:rsid w:val="00EC7C2B"/>
    <w:rsid w:val="00EE466E"/>
    <w:rsid w:val="00F13E5D"/>
    <w:rsid w:val="00F32BFF"/>
    <w:rsid w:val="00F33658"/>
    <w:rsid w:val="00F40EFB"/>
    <w:rsid w:val="00F55DC7"/>
    <w:rsid w:val="00F86DC5"/>
    <w:rsid w:val="00F97539"/>
    <w:rsid w:val="00FA7A26"/>
    <w:rsid w:val="00FB0663"/>
    <w:rsid w:val="00FC0795"/>
    <w:rsid w:val="00FC6B67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385E2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53DF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3DF7"/>
    <w:rPr>
      <w:color w:val="605E5C"/>
      <w:shd w:val="clear" w:color="auto" w:fill="E1DFDD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571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571D7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1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8</cp:revision>
  <dcterms:created xsi:type="dcterms:W3CDTF">2025-02-25T13:44:00Z</dcterms:created>
  <dcterms:modified xsi:type="dcterms:W3CDTF">2025-02-28T10:31:00Z</dcterms:modified>
</cp:coreProperties>
</file>