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72D6B331" w:rsidR="00B024AA" w:rsidRPr="008312E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25E33AFA">
            <wp:simplePos x="0" y="0"/>
            <wp:positionH relativeFrom="margin">
              <wp:posOffset>5715</wp:posOffset>
            </wp:positionH>
            <wp:positionV relativeFrom="margin">
              <wp:posOffset>354965</wp:posOffset>
            </wp:positionV>
            <wp:extent cx="955675" cy="117094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BF1" w:rsidRPr="008312EA">
        <w:rPr>
          <w:rFonts w:ascii="Aptos" w:hAnsi="Aptos" w:cstheme="majorHAnsi"/>
          <w:lang w:val="en-US"/>
        </w:rPr>
        <w:t xml:space="preserve">M. </w:t>
      </w:r>
      <w:proofErr w:type="spellStart"/>
      <w:r w:rsidR="00B33BF1" w:rsidRPr="008312EA">
        <w:rPr>
          <w:rFonts w:ascii="Aptos" w:hAnsi="Aptos" w:cstheme="majorHAnsi"/>
          <w:lang w:val="en-US"/>
        </w:rPr>
        <w:t>Spicci</w:t>
      </w:r>
      <w:proofErr w:type="spellEnd"/>
      <w:r w:rsidR="00B33BF1" w:rsidRPr="008312EA">
        <w:rPr>
          <w:rFonts w:ascii="Aptos" w:hAnsi="Aptos" w:cstheme="majorHAnsi"/>
          <w:lang w:val="en-US"/>
        </w:rPr>
        <w:t xml:space="preserve"> - T.A. Shaw</w:t>
      </w:r>
    </w:p>
    <w:p w14:paraId="5B4EF8AE" w14:textId="19ED7979" w:rsidR="007105CE" w:rsidRPr="008312EA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r w:rsidRPr="008312EA">
        <w:rPr>
          <w:rFonts w:ascii="Aptos" w:hAnsi="Aptos" w:cstheme="majorHAnsi"/>
          <w:b/>
          <w:bCs/>
          <w:lang w:val="en-US"/>
        </w:rPr>
        <w:t>Lifelines</w:t>
      </w:r>
      <w:r w:rsidR="008312EA">
        <w:rPr>
          <w:rFonts w:ascii="Aptos" w:hAnsi="Aptos" w:cstheme="majorHAnsi"/>
          <w:b/>
          <w:bCs/>
          <w:lang w:val="en-US"/>
        </w:rPr>
        <w:t xml:space="preserve"> </w:t>
      </w:r>
      <w:r w:rsidR="00765C63" w:rsidRPr="007105CE">
        <w:rPr>
          <w:rFonts w:ascii="Aptos" w:hAnsi="Aptos" w:cstheme="majorHAnsi"/>
          <w:b/>
          <w:bCs/>
          <w:lang w:val="en-US"/>
        </w:rPr>
        <w:t>#behuman</w:t>
      </w:r>
      <w:r w:rsidR="00765C63">
        <w:rPr>
          <w:rFonts w:ascii="Aptos" w:hAnsi="Aptos" w:cstheme="majorHAnsi"/>
          <w:b/>
          <w:bCs/>
          <w:lang w:val="en-US"/>
        </w:rPr>
        <w:t xml:space="preserve"> </w:t>
      </w:r>
      <w:r w:rsidR="008312EA">
        <w:rPr>
          <w:rFonts w:ascii="Aptos" w:hAnsi="Aptos" w:cstheme="majorHAnsi"/>
          <w:b/>
          <w:bCs/>
          <w:lang w:val="en-US"/>
        </w:rPr>
        <w:t>Compact</w:t>
      </w:r>
      <w:r w:rsidR="00765C63">
        <w:rPr>
          <w:rFonts w:ascii="Aptos" w:hAnsi="Aptos" w:cstheme="majorHAnsi"/>
          <w:b/>
          <w:bCs/>
          <w:lang w:val="en-US"/>
        </w:rPr>
        <w:t xml:space="preserve"> </w:t>
      </w:r>
    </w:p>
    <w:p w14:paraId="642A7CC3" w14:textId="7D2AFC54" w:rsidR="007105CE" w:rsidRPr="007105CE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r w:rsidRPr="007105CE">
        <w:rPr>
          <w:rFonts w:ascii="Aptos" w:hAnsi="Aptos" w:cstheme="majorHAnsi"/>
          <w:b/>
          <w:bCs/>
          <w:lang w:val="en-US"/>
        </w:rPr>
        <w:t xml:space="preserve">English Literature and Key Topics across the </w:t>
      </w:r>
      <w:r w:rsidR="00765C63">
        <w:rPr>
          <w:rFonts w:ascii="Aptos" w:hAnsi="Aptos" w:cstheme="majorHAnsi"/>
          <w:b/>
          <w:bCs/>
          <w:lang w:val="en-US"/>
        </w:rPr>
        <w:t>A</w:t>
      </w:r>
      <w:r w:rsidRPr="007105CE">
        <w:rPr>
          <w:rFonts w:ascii="Aptos" w:hAnsi="Aptos" w:cstheme="majorHAnsi"/>
          <w:b/>
          <w:bCs/>
          <w:lang w:val="en-US"/>
        </w:rPr>
        <w:t xml:space="preserve">ges  </w:t>
      </w:r>
    </w:p>
    <w:p w14:paraId="0BA21695" w14:textId="6AC3348B" w:rsidR="00757611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Lang Lingue e Futuro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30B8630A" w14:textId="77777777" w:rsidR="00FF67CF" w:rsidRDefault="00FF67CF" w:rsidP="296DE0E3">
      <w:pPr>
        <w:jc w:val="both"/>
        <w:rPr>
          <w:rFonts w:ascii="Aptos" w:hAnsi="Aptos" w:cstheme="majorBidi"/>
          <w:b/>
          <w:bCs/>
        </w:rPr>
      </w:pPr>
    </w:p>
    <w:p w14:paraId="5BE50878" w14:textId="77777777" w:rsidR="00FF67CF" w:rsidRDefault="00FF67CF" w:rsidP="00FD4EE3">
      <w:pPr>
        <w:rPr>
          <w:rFonts w:ascii="Aptos" w:hAnsi="Aptos" w:cstheme="majorHAnsi"/>
        </w:rPr>
      </w:pPr>
    </w:p>
    <w:p w14:paraId="4419641B" w14:textId="77777777" w:rsidR="00764E99" w:rsidRDefault="00764E99" w:rsidP="00FD4EE3">
      <w:pPr>
        <w:rPr>
          <w:rFonts w:ascii="Aptos" w:hAnsi="Aptos" w:cstheme="majorHAnsi"/>
        </w:rPr>
      </w:pPr>
    </w:p>
    <w:p w14:paraId="456C2294" w14:textId="77777777" w:rsidR="00764E99" w:rsidRPr="008133EB" w:rsidRDefault="00764E99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93B05" w:rsidRPr="008133EB" w14:paraId="2B2E8306" w14:textId="0949B4F2" w:rsidTr="00D9509F">
        <w:trPr>
          <w:trHeight w:val="15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150D748B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970358">
              <w:rPr>
                <w:rFonts w:ascii="Aptos" w:hAnsi="Aptos" w:cstheme="majorHAnsi"/>
                <w:b/>
                <w:bCs/>
              </w:rPr>
              <w:t>compatta</w:t>
            </w:r>
          </w:p>
        </w:tc>
      </w:tr>
      <w:tr w:rsidR="00970358" w:rsidRPr="008133EB" w14:paraId="002E5B31" w14:textId="47A9DA50" w:rsidTr="00970358">
        <w:trPr>
          <w:trHeight w:val="15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0CB17D6" w:rsidR="00970358" w:rsidRPr="008133EB" w:rsidRDefault="00970358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>
              <w:rPr>
                <w:rFonts w:ascii="Aptos" w:hAnsi="Aptos" w:cstheme="majorHAnsi"/>
                <w:b/>
                <w:bCs/>
              </w:rPr>
              <w:t>Lifelines</w:t>
            </w:r>
            <w:proofErr w:type="spellEnd"/>
            <w:r>
              <w:rPr>
                <w:rFonts w:ascii="Aptos" w:hAnsi="Aptos" w:cstheme="majorHAnsi"/>
                <w:b/>
                <w:bCs/>
              </w:rPr>
              <w:t xml:space="preserve"> Compact</w:t>
            </w:r>
          </w:p>
        </w:tc>
      </w:tr>
      <w:tr w:rsidR="00970358" w:rsidRPr="008133EB" w14:paraId="7A6426CF" w14:textId="0ED1D231" w:rsidTr="00970358">
        <w:trPr>
          <w:trHeight w:val="1275"/>
        </w:trPr>
        <w:tc>
          <w:tcPr>
            <w:tcW w:w="10348" w:type="dxa"/>
          </w:tcPr>
          <w:p w14:paraId="5C5432D3" w14:textId="5CB72E2A" w:rsidR="00970358" w:rsidRDefault="00970358" w:rsidP="00970358">
            <w:pPr>
              <w:rPr>
                <w:rFonts w:ascii="Aptos" w:hAnsi="Aptos" w:cstheme="majorHAnsi"/>
              </w:rPr>
            </w:pPr>
            <w:r w:rsidRPr="00970358">
              <w:rPr>
                <w:rFonts w:ascii="Aptos" w:hAnsi="Aptos" w:cstheme="majorHAnsi"/>
              </w:rPr>
              <w:t xml:space="preserve">Volume cartaceo + </w:t>
            </w:r>
            <w:proofErr w:type="spellStart"/>
            <w:r w:rsidRPr="00970358">
              <w:rPr>
                <w:rFonts w:ascii="Aptos" w:hAnsi="Aptos" w:cstheme="majorHAnsi"/>
              </w:rPr>
              <w:t>Literary</w:t>
            </w:r>
            <w:proofErr w:type="spellEnd"/>
            <w:r w:rsidRPr="00970358">
              <w:rPr>
                <w:rFonts w:ascii="Aptos" w:hAnsi="Aptos" w:cstheme="majorHAnsi"/>
              </w:rPr>
              <w:t xml:space="preserve"> Skills + Future Skills + Libro aperto (My Digital Book, Libro digitale liquido, </w:t>
            </w:r>
            <w:proofErr w:type="spellStart"/>
            <w:r w:rsidRPr="00970358">
              <w:rPr>
                <w:rFonts w:ascii="Aptos" w:hAnsi="Aptos" w:cstheme="majorHAnsi"/>
              </w:rPr>
              <w:t>MyApp</w:t>
            </w:r>
            <w:proofErr w:type="spellEnd"/>
            <w:r w:rsidRPr="00970358">
              <w:rPr>
                <w:rFonts w:ascii="Aptos" w:hAnsi="Aptos" w:cstheme="majorHAnsi"/>
              </w:rPr>
              <w:t xml:space="preserve">, Video Library, Ascoltando s''impara, Social Reading Club, </w:t>
            </w:r>
            <w:proofErr w:type="spellStart"/>
            <w:r w:rsidRPr="00970358">
              <w:rPr>
                <w:rFonts w:ascii="Aptos" w:hAnsi="Aptos" w:cstheme="majorHAnsi"/>
              </w:rPr>
              <w:t>KmZero</w:t>
            </w:r>
            <w:proofErr w:type="spellEnd"/>
            <w:r w:rsidRPr="00970358">
              <w:rPr>
                <w:rFonts w:ascii="Aptos" w:hAnsi="Aptos" w:cstheme="majorHAnsi"/>
              </w:rPr>
              <w:t>, MOC Extra practice)</w:t>
            </w:r>
          </w:p>
          <w:p w14:paraId="262EDE85" w14:textId="6F1B567A" w:rsidR="00970358" w:rsidRPr="00970358" w:rsidRDefault="00970358" w:rsidP="00970358">
            <w:pPr>
              <w:rPr>
                <w:rFonts w:ascii="Aptos" w:hAnsi="Aptos" w:cstheme="majorHAnsi"/>
              </w:rPr>
            </w:pPr>
            <w:r w:rsidRPr="00970358">
              <w:rPr>
                <w:rFonts w:ascii="Aptos" w:hAnsi="Aptos" w:cstheme="majorHAnsi"/>
              </w:rPr>
              <w:t>pp. 528 + 96 + 72</w:t>
            </w:r>
          </w:p>
          <w:p w14:paraId="09532AFE" w14:textId="16A484EE" w:rsidR="00970358" w:rsidRPr="00970358" w:rsidRDefault="00970358" w:rsidP="00970358">
            <w:pPr>
              <w:rPr>
                <w:rFonts w:ascii="Aptos" w:hAnsi="Aptos" w:cstheme="majorHAnsi"/>
              </w:rPr>
            </w:pPr>
            <w:r w:rsidRPr="00970358">
              <w:rPr>
                <w:rFonts w:ascii="Aptos" w:hAnsi="Aptos" w:cstheme="majorHAnsi"/>
              </w:rPr>
              <w:t>9791255810780</w:t>
            </w:r>
          </w:p>
          <w:p w14:paraId="671060F3" w14:textId="558A1E43" w:rsidR="00970358" w:rsidRPr="008133EB" w:rsidRDefault="00970358" w:rsidP="00C3460B">
            <w:pPr>
              <w:rPr>
                <w:rFonts w:ascii="Aptos" w:hAnsi="Aptos" w:cstheme="majorHAnsi"/>
              </w:rPr>
            </w:pPr>
            <w:r w:rsidRPr="00970358">
              <w:rPr>
                <w:rFonts w:ascii="Aptos" w:hAnsi="Aptos" w:cstheme="majorHAnsi"/>
              </w:rPr>
              <w:t>3</w:t>
            </w:r>
            <w:r>
              <w:rPr>
                <w:rFonts w:ascii="Aptos" w:hAnsi="Aptos" w:cstheme="majorHAnsi"/>
              </w:rPr>
              <w:t>4</w:t>
            </w:r>
            <w:r w:rsidRPr="00970358">
              <w:rPr>
                <w:rFonts w:ascii="Aptos" w:hAnsi="Aptos" w:cstheme="majorHAnsi"/>
              </w:rPr>
              <w:t>,60 €</w:t>
            </w:r>
          </w:p>
        </w:tc>
      </w:tr>
    </w:tbl>
    <w:p w14:paraId="0A0C1100" w14:textId="63EC0BC0" w:rsidR="2E24A785" w:rsidRDefault="2E24A785" w:rsidP="2E24A785">
      <w:pPr>
        <w:jc w:val="both"/>
        <w:rPr>
          <w:rFonts w:ascii="Aptos" w:hAnsi="Aptos" w:cstheme="majorBidi"/>
          <w:i/>
          <w:iCs/>
          <w:color w:val="000000" w:themeColor="text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2E24A785" w14:paraId="5404227E" w14:textId="77777777" w:rsidTr="296DE0E3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0C89" w14:textId="3DA23166" w:rsidR="2E24A785" w:rsidRDefault="2E24A785" w:rsidP="2E24A785">
            <w:pPr>
              <w:jc w:val="center"/>
              <w:rPr>
                <w:rFonts w:ascii="Aptos" w:hAnsi="Aptos" w:cstheme="majorBidi"/>
                <w:b/>
                <w:bCs/>
              </w:rPr>
            </w:pPr>
            <w:r w:rsidRPr="296DE0E3">
              <w:rPr>
                <w:rFonts w:ascii="Aptos" w:hAnsi="Aptos" w:cstheme="majorBidi"/>
                <w:b/>
                <w:bCs/>
              </w:rPr>
              <w:t xml:space="preserve">Edizione </w:t>
            </w:r>
            <w:r w:rsidR="1EB198D8" w:rsidRPr="296DE0E3">
              <w:rPr>
                <w:rFonts w:ascii="Aptos" w:hAnsi="Aptos" w:cstheme="majorBidi"/>
                <w:b/>
                <w:bCs/>
              </w:rPr>
              <w:t>ross</w:t>
            </w:r>
            <w:r w:rsidRPr="296DE0E3">
              <w:rPr>
                <w:rFonts w:ascii="Aptos" w:hAnsi="Aptos" w:cstheme="majorBidi"/>
                <w:b/>
                <w:bCs/>
              </w:rPr>
              <w:t>a</w:t>
            </w:r>
          </w:p>
        </w:tc>
      </w:tr>
      <w:tr w:rsidR="2E24A785" w14:paraId="3A65ED4C" w14:textId="77777777" w:rsidTr="00764E99">
        <w:trPr>
          <w:trHeight w:val="5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485" w14:textId="60CB17D6" w:rsidR="2E24A785" w:rsidRDefault="2E24A785" w:rsidP="2E24A785">
            <w:pPr>
              <w:jc w:val="center"/>
              <w:rPr>
                <w:rFonts w:ascii="Aptos" w:hAnsi="Aptos" w:cstheme="majorBidi"/>
                <w:b/>
                <w:bCs/>
              </w:rPr>
            </w:pPr>
            <w:proofErr w:type="spellStart"/>
            <w:r w:rsidRPr="2E24A785">
              <w:rPr>
                <w:rFonts w:ascii="Aptos" w:hAnsi="Aptos" w:cstheme="majorBidi"/>
                <w:b/>
                <w:bCs/>
              </w:rPr>
              <w:t>Lifelines</w:t>
            </w:r>
            <w:proofErr w:type="spellEnd"/>
            <w:r w:rsidRPr="2E24A785">
              <w:rPr>
                <w:rFonts w:ascii="Aptos" w:hAnsi="Aptos" w:cstheme="majorBidi"/>
                <w:b/>
                <w:bCs/>
              </w:rPr>
              <w:t xml:space="preserve"> Compact</w:t>
            </w:r>
          </w:p>
        </w:tc>
      </w:tr>
      <w:tr w:rsidR="2E24A785" w14:paraId="690B0F5E" w14:textId="77777777" w:rsidTr="296DE0E3">
        <w:trPr>
          <w:trHeight w:val="300"/>
        </w:trPr>
        <w:tc>
          <w:tcPr>
            <w:tcW w:w="10348" w:type="dxa"/>
          </w:tcPr>
          <w:p w14:paraId="568B5945" w14:textId="56A6BBCB" w:rsidR="2E24A785" w:rsidRPr="00764E99" w:rsidRDefault="2E24A785" w:rsidP="296DE0E3">
            <w:pPr>
              <w:rPr>
                <w:rFonts w:ascii="Aptos" w:hAnsi="Aptos" w:cstheme="majorBidi"/>
              </w:rPr>
            </w:pPr>
            <w:r w:rsidRPr="00764E99">
              <w:rPr>
                <w:rFonts w:ascii="Aptos" w:hAnsi="Aptos" w:cstheme="majorBidi"/>
              </w:rPr>
              <w:t xml:space="preserve">Volume cartaceo + </w:t>
            </w:r>
            <w:proofErr w:type="spellStart"/>
            <w:r w:rsidR="20BD40F9" w:rsidRPr="00764E99">
              <w:rPr>
                <w:rFonts w:ascii="Aptos" w:eastAsia="Aptos" w:hAnsi="Aptos" w:cs="Aptos"/>
              </w:rPr>
              <w:t>Literary</w:t>
            </w:r>
            <w:proofErr w:type="spellEnd"/>
            <w:r w:rsidR="20BD40F9" w:rsidRPr="00764E99">
              <w:rPr>
                <w:rFonts w:ascii="Aptos" w:eastAsia="Aptos" w:hAnsi="Aptos" w:cs="Aptos"/>
              </w:rPr>
              <w:t xml:space="preserve"> </w:t>
            </w:r>
            <w:proofErr w:type="spellStart"/>
            <w:r w:rsidR="20BD40F9" w:rsidRPr="00764E99">
              <w:rPr>
                <w:rFonts w:ascii="Aptos" w:eastAsia="Aptos" w:hAnsi="Aptos" w:cs="Aptos"/>
              </w:rPr>
              <w:t>Competences</w:t>
            </w:r>
            <w:proofErr w:type="spellEnd"/>
            <w:r w:rsidR="20BD40F9" w:rsidRPr="00764E99">
              <w:rPr>
                <w:rFonts w:ascii="Aptos" w:eastAsia="Aptos" w:hAnsi="Aptos" w:cs="Aptos"/>
              </w:rPr>
              <w:t xml:space="preserve"> &amp; </w:t>
            </w:r>
            <w:proofErr w:type="spellStart"/>
            <w:r w:rsidR="20BD40F9" w:rsidRPr="00764E99">
              <w:rPr>
                <w:rFonts w:ascii="Aptos" w:eastAsia="Aptos" w:hAnsi="Aptos" w:cs="Aptos"/>
              </w:rPr>
              <w:t>Exam</w:t>
            </w:r>
            <w:proofErr w:type="spellEnd"/>
            <w:r w:rsidR="20BD40F9" w:rsidRPr="00764E99">
              <w:rPr>
                <w:rFonts w:ascii="Aptos" w:eastAsia="Aptos" w:hAnsi="Aptos" w:cs="Aptos"/>
              </w:rPr>
              <w:t xml:space="preserve"> Training </w:t>
            </w:r>
            <w:r w:rsidR="0C65825E" w:rsidRPr="00764E99">
              <w:rPr>
                <w:rFonts w:ascii="Aptos" w:hAnsi="Aptos" w:cstheme="majorBidi"/>
              </w:rPr>
              <w:t xml:space="preserve">+ Libro aperto (My Digital Book, Libro digitale liquido, </w:t>
            </w:r>
            <w:proofErr w:type="spellStart"/>
            <w:r w:rsidR="0C65825E" w:rsidRPr="00764E99">
              <w:rPr>
                <w:rFonts w:ascii="Aptos" w:hAnsi="Aptos" w:cstheme="majorBidi"/>
              </w:rPr>
              <w:t>MyApp</w:t>
            </w:r>
            <w:proofErr w:type="spellEnd"/>
            <w:r w:rsidR="0C65825E" w:rsidRPr="00764E99">
              <w:rPr>
                <w:rFonts w:ascii="Aptos" w:hAnsi="Aptos" w:cstheme="majorBidi"/>
              </w:rPr>
              <w:t xml:space="preserve">, Video Library, Ascoltando s''impara, Social Reading Club, </w:t>
            </w:r>
            <w:proofErr w:type="spellStart"/>
            <w:r w:rsidR="0C65825E" w:rsidRPr="00764E99">
              <w:rPr>
                <w:rFonts w:ascii="Aptos" w:hAnsi="Aptos" w:cstheme="majorBidi"/>
              </w:rPr>
              <w:t>KmZero</w:t>
            </w:r>
            <w:proofErr w:type="spellEnd"/>
            <w:r w:rsidR="0C65825E" w:rsidRPr="00764E99">
              <w:rPr>
                <w:rFonts w:ascii="Aptos" w:hAnsi="Aptos" w:cstheme="majorBidi"/>
              </w:rPr>
              <w:t>, MOC Extra practice)</w:t>
            </w:r>
          </w:p>
          <w:p w14:paraId="3AC0A9BA" w14:textId="42DA6523" w:rsidR="20BD40F9" w:rsidRDefault="20BD40F9">
            <w:r w:rsidRPr="2E24A785">
              <w:rPr>
                <w:rFonts w:ascii="Aptos" w:eastAsia="Aptos" w:hAnsi="Aptos" w:cs="Aptos"/>
              </w:rPr>
              <w:t>97912 55811893</w:t>
            </w:r>
          </w:p>
          <w:p w14:paraId="16A90965" w14:textId="03653192" w:rsidR="2E24A785" w:rsidRDefault="2E24A785" w:rsidP="2E24A785">
            <w:pPr>
              <w:rPr>
                <w:rFonts w:ascii="Aptos" w:hAnsi="Aptos" w:cstheme="majorBidi"/>
              </w:rPr>
            </w:pPr>
            <w:r w:rsidRPr="2E24A785">
              <w:rPr>
                <w:rFonts w:ascii="Aptos" w:hAnsi="Aptos" w:cstheme="majorBidi"/>
              </w:rPr>
              <w:t>3</w:t>
            </w:r>
            <w:r w:rsidR="4CCC6ADF" w:rsidRPr="2E24A785">
              <w:rPr>
                <w:rFonts w:ascii="Aptos" w:hAnsi="Aptos" w:cstheme="majorBidi"/>
              </w:rPr>
              <w:t>1</w:t>
            </w:r>
            <w:r w:rsidRPr="2E24A785">
              <w:rPr>
                <w:rFonts w:ascii="Aptos" w:hAnsi="Aptos" w:cstheme="majorBidi"/>
              </w:rPr>
              <w:t>,</w:t>
            </w:r>
            <w:r w:rsidR="7193B329" w:rsidRPr="2E24A785">
              <w:rPr>
                <w:rFonts w:ascii="Aptos" w:hAnsi="Aptos" w:cstheme="majorBidi"/>
              </w:rPr>
              <w:t>3</w:t>
            </w:r>
            <w:r w:rsidRPr="2E24A785">
              <w:rPr>
                <w:rFonts w:ascii="Aptos" w:hAnsi="Aptos" w:cstheme="majorBidi"/>
              </w:rPr>
              <w:t>0 €</w:t>
            </w:r>
          </w:p>
        </w:tc>
      </w:tr>
    </w:tbl>
    <w:p w14:paraId="7FA821E3" w14:textId="7E4F9508" w:rsidR="2E24A785" w:rsidRDefault="2E24A785" w:rsidP="2E24A785">
      <w:pPr>
        <w:jc w:val="both"/>
        <w:rPr>
          <w:rFonts w:ascii="Aptos" w:hAnsi="Aptos" w:cstheme="majorBidi"/>
          <w:i/>
          <w:iCs/>
          <w:color w:val="000000" w:themeColor="text1"/>
        </w:rPr>
      </w:pPr>
    </w:p>
    <w:p w14:paraId="20935539" w14:textId="10DCE867" w:rsidR="00B33BF1" w:rsidRDefault="00765C63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>
        <w:rPr>
          <w:rFonts w:ascii="Aptos" w:hAnsi="Aptos" w:cs="Open Sans"/>
          <w:color w:val="333333"/>
          <w:shd w:val="clear" w:color="auto" w:fill="FFFFFF"/>
        </w:rPr>
        <w:t>L’edizione</w:t>
      </w:r>
      <w:r w:rsidR="008312EA" w:rsidRPr="008312EA">
        <w:rPr>
          <w:rFonts w:ascii="Aptos" w:hAnsi="Aptos" w:cs="Open Sans"/>
          <w:color w:val="333333"/>
          <w:shd w:val="clear" w:color="auto" w:fill="FFFFFF"/>
        </w:rPr>
        <w:t xml:space="preserve"> in volume unico di una letteratura intesa come linea della vita, per coltivare ciò che di più umano è in noi, per restare umani in un mondo di contraddizioni, conflitti, IA e disinformazione, e per espandere le competenze relazionali, il pensiero critico e la coscienza di sé. </w:t>
      </w:r>
    </w:p>
    <w:p w14:paraId="14B95AF6" w14:textId="77777777" w:rsidR="008312EA" w:rsidRPr="008133EB" w:rsidRDefault="008312EA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559997C5" w14:textId="7F22A921" w:rsidR="00151654" w:rsidRPr="00151654" w:rsidRDefault="00151654" w:rsidP="00151654">
      <w:pPr>
        <w:numPr>
          <w:ilvl w:val="0"/>
          <w:numId w:val="40"/>
        </w:numPr>
        <w:rPr>
          <w:rFonts w:ascii="Aptos" w:hAnsi="Aptos" w:cstheme="majorHAnsi"/>
          <w:b/>
          <w:bCs/>
          <w:i/>
          <w:iCs/>
          <w:shd w:val="clear" w:color="auto" w:fill="FFFFFF"/>
        </w:rPr>
      </w:pPr>
      <w:r w:rsidRPr="00151654">
        <w:rPr>
          <w:rFonts w:ascii="Aptos" w:hAnsi="Aptos" w:cstheme="majorHAnsi"/>
          <w:b/>
          <w:bCs/>
          <w:i/>
          <w:iCs/>
          <w:shd w:val="clear" w:color="auto" w:fill="FFFFFF"/>
        </w:rPr>
        <w:t xml:space="preserve">Key </w:t>
      </w:r>
      <w:proofErr w:type="spellStart"/>
      <w:r w:rsidR="00765C63">
        <w:rPr>
          <w:rFonts w:ascii="Aptos" w:hAnsi="Aptos" w:cstheme="majorHAnsi"/>
          <w:b/>
          <w:bCs/>
          <w:i/>
          <w:iCs/>
          <w:shd w:val="clear" w:color="auto" w:fill="FFFFFF"/>
        </w:rPr>
        <w:t>T</w:t>
      </w:r>
      <w:r w:rsidRPr="00151654">
        <w:rPr>
          <w:rFonts w:ascii="Aptos" w:hAnsi="Aptos" w:cstheme="majorHAnsi"/>
          <w:b/>
          <w:bCs/>
          <w:i/>
          <w:iCs/>
          <w:shd w:val="clear" w:color="auto" w:fill="FFFFFF"/>
        </w:rPr>
        <w:t>opics</w:t>
      </w:r>
      <w:proofErr w:type="spellEnd"/>
      <w:r w:rsidRPr="00151654">
        <w:rPr>
          <w:rFonts w:ascii="Aptos" w:hAnsi="Aptos" w:cstheme="majorHAnsi"/>
          <w:b/>
          <w:bCs/>
          <w:i/>
          <w:iCs/>
          <w:shd w:val="clear" w:color="auto" w:fill="FFFFFF"/>
        </w:rPr>
        <w:t> - forte approccio tematico: </w:t>
      </w:r>
      <w:r w:rsidRPr="00151654">
        <w:rPr>
          <w:rFonts w:ascii="Aptos" w:hAnsi="Aptos" w:cstheme="majorHAnsi"/>
          <w:shd w:val="clear" w:color="auto" w:fill="FFFFFF"/>
        </w:rPr>
        <w:t xml:space="preserve">ogni capitolo propone da due a quattro Key </w:t>
      </w:r>
      <w:proofErr w:type="spellStart"/>
      <w:r w:rsidRPr="00151654">
        <w:rPr>
          <w:rFonts w:ascii="Aptos" w:hAnsi="Aptos" w:cstheme="majorHAnsi"/>
          <w:shd w:val="clear" w:color="auto" w:fill="FFFFFF"/>
        </w:rPr>
        <w:t>Topics</w:t>
      </w:r>
      <w:proofErr w:type="spellEnd"/>
      <w:r w:rsidRPr="00151654">
        <w:rPr>
          <w:rFonts w:ascii="Aptos" w:hAnsi="Aptos" w:cstheme="majorHAnsi"/>
          <w:shd w:val="clear" w:color="auto" w:fill="FFFFFF"/>
        </w:rPr>
        <w:t> (temi/parole chiave) integrati nel percorso cronologico e nei brani antologici, e ampliati in pagine speciali (rubrica </w:t>
      </w:r>
      <w:proofErr w:type="spellStart"/>
      <w:r w:rsidRPr="00151654">
        <w:rPr>
          <w:rFonts w:ascii="Aptos" w:hAnsi="Aptos" w:cstheme="majorHAnsi"/>
          <w:shd w:val="clear" w:color="auto" w:fill="FFFFFF"/>
        </w:rPr>
        <w:t>Behuman</w:t>
      </w:r>
      <w:proofErr w:type="spellEnd"/>
      <w:r w:rsidRPr="00151654">
        <w:rPr>
          <w:rFonts w:ascii="Aptos" w:hAnsi="Aptos" w:cstheme="majorHAnsi"/>
          <w:shd w:val="clear" w:color="auto" w:fill="FFFFFF"/>
        </w:rPr>
        <w:t xml:space="preserve">). Pur mantenendo al centro le opere canoniche della letteratura inglese, </w:t>
      </w:r>
      <w:r w:rsidR="00765C63">
        <w:rPr>
          <w:rFonts w:ascii="Aptos" w:hAnsi="Aptos" w:cstheme="majorHAnsi"/>
          <w:shd w:val="clear" w:color="auto" w:fill="FFFFFF"/>
        </w:rPr>
        <w:t>i</w:t>
      </w:r>
      <w:r w:rsidRPr="00151654">
        <w:rPr>
          <w:rFonts w:ascii="Aptos" w:hAnsi="Aptos" w:cstheme="majorHAnsi"/>
          <w:shd w:val="clear" w:color="auto" w:fill="FFFFFF"/>
        </w:rPr>
        <w:t xml:space="preserve"> Key </w:t>
      </w:r>
      <w:proofErr w:type="spellStart"/>
      <w:r w:rsidRPr="00151654">
        <w:rPr>
          <w:rFonts w:ascii="Aptos" w:hAnsi="Aptos" w:cstheme="majorHAnsi"/>
          <w:shd w:val="clear" w:color="auto" w:fill="FFFFFF"/>
        </w:rPr>
        <w:t>Topics</w:t>
      </w:r>
      <w:proofErr w:type="spellEnd"/>
      <w:r w:rsidRPr="00151654">
        <w:rPr>
          <w:rFonts w:ascii="Aptos" w:hAnsi="Aptos" w:cstheme="majorHAnsi"/>
          <w:shd w:val="clear" w:color="auto" w:fill="FFFFFF"/>
        </w:rPr>
        <w:t> fungono da chiave per interpretare un’epoca e affrontare non solo autori e brani, ma anche le grandi questioni aperte sui valori e le sfide dell’umanità: libertà, democrazia, uguaglianza, benessere mentale, parità di genere, lotta ai pregiudizi e alla povertà, sostenibilità, guerra e pace.</w:t>
      </w:r>
    </w:p>
    <w:p w14:paraId="00604520" w14:textId="77777777" w:rsidR="00151654" w:rsidRPr="00151654" w:rsidRDefault="00151654" w:rsidP="799CC002">
      <w:pPr>
        <w:numPr>
          <w:ilvl w:val="0"/>
          <w:numId w:val="40"/>
        </w:numPr>
        <w:rPr>
          <w:rFonts w:ascii="Aptos" w:hAnsi="Aptos" w:cstheme="majorBidi"/>
          <w:b/>
          <w:bCs/>
          <w:i/>
          <w:iCs/>
          <w:shd w:val="clear" w:color="auto" w:fill="FFFFFF"/>
        </w:rPr>
      </w:pPr>
      <w:r w:rsidRPr="799CC002">
        <w:rPr>
          <w:rFonts w:ascii="Aptos" w:hAnsi="Aptos" w:cstheme="majorBidi"/>
          <w:b/>
          <w:bCs/>
          <w:i/>
          <w:iCs/>
          <w:shd w:val="clear" w:color="auto" w:fill="FFFFFF"/>
        </w:rPr>
        <w:t xml:space="preserve">Language </w:t>
      </w:r>
      <w:proofErr w:type="spellStart"/>
      <w:r w:rsidRPr="799CC002">
        <w:rPr>
          <w:rFonts w:ascii="Aptos" w:hAnsi="Aptos" w:cstheme="majorBidi"/>
          <w:b/>
          <w:bCs/>
          <w:i/>
          <w:iCs/>
          <w:shd w:val="clear" w:color="auto" w:fill="FFFFFF"/>
        </w:rPr>
        <w:t>competences</w:t>
      </w:r>
      <w:proofErr w:type="spellEnd"/>
      <w:r w:rsidRPr="799CC002">
        <w:rPr>
          <w:rFonts w:ascii="Aptos" w:hAnsi="Aptos" w:cstheme="majorBidi"/>
          <w:b/>
          <w:bCs/>
          <w:i/>
          <w:iCs/>
          <w:shd w:val="clear" w:color="auto" w:fill="FFFFFF"/>
        </w:rPr>
        <w:t>: </w:t>
      </w:r>
      <w:r w:rsidRPr="799CC002">
        <w:rPr>
          <w:rFonts w:ascii="Aptos" w:hAnsi="Aptos" w:cstheme="majorBidi"/>
          <w:shd w:val="clear" w:color="auto" w:fill="FFFFFF"/>
        </w:rPr>
        <w:t>le attività </w:t>
      </w:r>
      <w:proofErr w:type="spellStart"/>
      <w:r w:rsidRPr="799CC002">
        <w:rPr>
          <w:rFonts w:ascii="Aptos" w:hAnsi="Aptos" w:cstheme="majorBidi"/>
          <w:b/>
          <w:bCs/>
          <w:shd w:val="clear" w:color="auto" w:fill="FFFFFF"/>
        </w:rPr>
        <w:t>Vocabulary</w:t>
      </w:r>
      <w:proofErr w:type="spellEnd"/>
      <w:r w:rsidRPr="799CC002">
        <w:rPr>
          <w:rFonts w:ascii="Aptos" w:hAnsi="Aptos" w:cstheme="majorBidi"/>
          <w:b/>
          <w:bCs/>
          <w:shd w:val="clear" w:color="auto" w:fill="FFFFFF"/>
        </w:rPr>
        <w:t xml:space="preserve"> Lab</w:t>
      </w:r>
      <w:r w:rsidRPr="799CC002">
        <w:rPr>
          <w:rFonts w:ascii="Aptos" w:hAnsi="Aptos" w:cstheme="majorBidi"/>
          <w:shd w:val="clear" w:color="auto" w:fill="FFFFFF"/>
        </w:rPr>
        <w:t>, </w:t>
      </w:r>
      <w:r w:rsidRPr="799CC002">
        <w:rPr>
          <w:rFonts w:ascii="Aptos" w:hAnsi="Aptos" w:cstheme="majorBidi"/>
          <w:b/>
          <w:bCs/>
          <w:shd w:val="clear" w:color="auto" w:fill="FFFFFF"/>
        </w:rPr>
        <w:t>Writing Lab</w:t>
      </w:r>
      <w:r w:rsidRPr="799CC002">
        <w:rPr>
          <w:rFonts w:ascii="Aptos" w:hAnsi="Aptos" w:cstheme="majorBidi"/>
          <w:shd w:val="clear" w:color="auto" w:fill="FFFFFF"/>
        </w:rPr>
        <w:t> e </w:t>
      </w:r>
      <w:proofErr w:type="spellStart"/>
      <w:r w:rsidRPr="799CC002">
        <w:rPr>
          <w:rFonts w:ascii="Aptos" w:hAnsi="Aptos" w:cstheme="majorBidi"/>
          <w:b/>
          <w:bCs/>
          <w:shd w:val="clear" w:color="auto" w:fill="FFFFFF"/>
        </w:rPr>
        <w:t>Oracy</w:t>
      </w:r>
      <w:proofErr w:type="spellEnd"/>
      <w:r w:rsidRPr="799CC002">
        <w:rPr>
          <w:rFonts w:ascii="Aptos" w:hAnsi="Aptos" w:cstheme="majorBidi"/>
          <w:b/>
          <w:bCs/>
          <w:shd w:val="clear" w:color="auto" w:fill="FFFFFF"/>
        </w:rPr>
        <w:t xml:space="preserve"> Lab</w:t>
      </w:r>
      <w:r w:rsidRPr="799CC002">
        <w:rPr>
          <w:rFonts w:ascii="Aptos" w:hAnsi="Aptos" w:cstheme="majorBidi"/>
          <w:shd w:val="clear" w:color="auto" w:fill="FFFFFF"/>
        </w:rPr>
        <w:t xml:space="preserve"> costituiscono un vero e proprio percorso di </w:t>
      </w:r>
      <w:r w:rsidRPr="799CC002">
        <w:rPr>
          <w:rFonts w:ascii="Aptos" w:hAnsi="Aptos" w:cstheme="majorBidi"/>
          <w:b/>
          <w:bCs/>
          <w:shd w:val="clear" w:color="auto" w:fill="FFFFFF"/>
        </w:rPr>
        <w:t>potenziamento linguistico</w:t>
      </w:r>
      <w:r w:rsidRPr="799CC002">
        <w:rPr>
          <w:rFonts w:ascii="Aptos" w:hAnsi="Aptos" w:cstheme="majorBidi"/>
          <w:shd w:val="clear" w:color="auto" w:fill="FFFFFF"/>
        </w:rPr>
        <w:t xml:space="preserve"> immediatamente visibile in pagina. Particolare cura è data allo sviluppo del lessico, sia storico-letterario, sia artistico, tecnologico e scientifico (pagine STEAM). L’allegato </w:t>
      </w:r>
      <w:proofErr w:type="spellStart"/>
      <w:r w:rsidRPr="799CC002">
        <w:rPr>
          <w:rFonts w:ascii="Aptos" w:hAnsi="Aptos" w:cstheme="majorBidi"/>
          <w:b/>
          <w:bCs/>
          <w:shd w:val="clear" w:color="auto" w:fill="FFFFFF"/>
        </w:rPr>
        <w:t>Literary</w:t>
      </w:r>
      <w:proofErr w:type="spellEnd"/>
      <w:r w:rsidRPr="799CC002">
        <w:rPr>
          <w:rFonts w:ascii="Aptos" w:hAnsi="Aptos" w:cstheme="majorBidi"/>
          <w:b/>
          <w:bCs/>
          <w:shd w:val="clear" w:color="auto" w:fill="FFFFFF"/>
        </w:rPr>
        <w:t xml:space="preserve"> Skills</w:t>
      </w:r>
      <w:r w:rsidRPr="799CC002">
        <w:rPr>
          <w:rFonts w:ascii="Aptos" w:hAnsi="Aptos" w:cstheme="majorBidi"/>
          <w:shd w:val="clear" w:color="auto" w:fill="FFFFFF"/>
        </w:rPr>
        <w:t xml:space="preserve">, oltre a offrire una panoramica del linguaggio letterario per comprendere e apprezzare i vari tipi di testo, consente il rinforzo sistematico delle </w:t>
      </w:r>
      <w:r w:rsidRPr="799CC002">
        <w:rPr>
          <w:rFonts w:ascii="Aptos" w:hAnsi="Aptos" w:cstheme="majorBidi"/>
          <w:b/>
          <w:bCs/>
          <w:shd w:val="clear" w:color="auto" w:fill="FFFFFF"/>
        </w:rPr>
        <w:t>competenze orali</w:t>
      </w:r>
      <w:r w:rsidRPr="799CC002">
        <w:rPr>
          <w:rFonts w:ascii="Aptos" w:hAnsi="Aptos" w:cstheme="majorBidi"/>
          <w:shd w:val="clear" w:color="auto" w:fill="FFFFFF"/>
        </w:rPr>
        <w:t xml:space="preserve"> necessarie per sostenere una presentazione, un dibattito, un’intervista (</w:t>
      </w:r>
      <w:proofErr w:type="spellStart"/>
      <w:r w:rsidRPr="799CC002">
        <w:rPr>
          <w:rFonts w:ascii="Aptos" w:hAnsi="Aptos" w:cstheme="majorBidi"/>
          <w:shd w:val="clear" w:color="auto" w:fill="FFFFFF"/>
        </w:rPr>
        <w:t>Oracy</w:t>
      </w:r>
      <w:proofErr w:type="spellEnd"/>
      <w:r w:rsidRPr="799CC002">
        <w:rPr>
          <w:rFonts w:ascii="Aptos" w:hAnsi="Aptos" w:cstheme="majorBidi"/>
          <w:shd w:val="clear" w:color="auto" w:fill="FFFFFF"/>
        </w:rPr>
        <w:t xml:space="preserve">) e delle </w:t>
      </w:r>
      <w:r w:rsidRPr="799CC002">
        <w:rPr>
          <w:rFonts w:ascii="Aptos" w:hAnsi="Aptos" w:cstheme="majorBidi"/>
          <w:b/>
          <w:bCs/>
          <w:shd w:val="clear" w:color="auto" w:fill="FFFFFF"/>
        </w:rPr>
        <w:t>competenze di lettura</w:t>
      </w:r>
      <w:r w:rsidRPr="799CC002">
        <w:rPr>
          <w:rFonts w:ascii="Aptos" w:hAnsi="Aptos" w:cstheme="majorBidi"/>
          <w:shd w:val="clear" w:color="auto" w:fill="FFFFFF"/>
        </w:rPr>
        <w:t xml:space="preserve"> e </w:t>
      </w:r>
      <w:r w:rsidRPr="799CC002">
        <w:rPr>
          <w:rFonts w:ascii="Aptos" w:hAnsi="Aptos" w:cstheme="majorBidi"/>
          <w:b/>
          <w:bCs/>
          <w:shd w:val="clear" w:color="auto" w:fill="FFFFFF"/>
        </w:rPr>
        <w:t>produzione scritta</w:t>
      </w:r>
      <w:r w:rsidRPr="799CC002">
        <w:rPr>
          <w:rFonts w:ascii="Aptos" w:hAnsi="Aptos" w:cstheme="majorBidi"/>
          <w:shd w:val="clear" w:color="auto" w:fill="FFFFFF"/>
        </w:rPr>
        <w:t xml:space="preserve"> (</w:t>
      </w:r>
      <w:proofErr w:type="spellStart"/>
      <w:r w:rsidRPr="799CC002">
        <w:rPr>
          <w:rFonts w:ascii="Aptos" w:hAnsi="Aptos" w:cstheme="majorBidi"/>
          <w:shd w:val="clear" w:color="auto" w:fill="FFFFFF"/>
        </w:rPr>
        <w:t>Literacy</w:t>
      </w:r>
      <w:proofErr w:type="spellEnd"/>
      <w:r w:rsidRPr="799CC002">
        <w:rPr>
          <w:rFonts w:ascii="Aptos" w:hAnsi="Aptos" w:cstheme="majorBidi"/>
          <w:shd w:val="clear" w:color="auto" w:fill="FFFFFF"/>
        </w:rPr>
        <w:t>).</w:t>
      </w:r>
    </w:p>
    <w:p w14:paraId="084886F7" w14:textId="79FC6B14" w:rsidR="00151654" w:rsidRPr="00151654" w:rsidRDefault="00151654" w:rsidP="00151654">
      <w:pPr>
        <w:numPr>
          <w:ilvl w:val="0"/>
          <w:numId w:val="40"/>
        </w:numPr>
        <w:rPr>
          <w:rFonts w:ascii="Aptos" w:hAnsi="Aptos" w:cstheme="majorHAnsi"/>
          <w:b/>
          <w:bCs/>
          <w:i/>
          <w:iCs/>
          <w:shd w:val="clear" w:color="auto" w:fill="FFFFFF"/>
        </w:rPr>
      </w:pPr>
      <w:r w:rsidRPr="00151654">
        <w:rPr>
          <w:rFonts w:ascii="Aptos" w:hAnsi="Aptos" w:cstheme="majorHAnsi"/>
          <w:b/>
          <w:bCs/>
          <w:i/>
          <w:iCs/>
          <w:shd w:val="clear" w:color="auto" w:fill="FFFFFF"/>
        </w:rPr>
        <w:t>Visual Learning - letteratura visuale e inclusiva: </w:t>
      </w:r>
      <w:r w:rsidRPr="00151654">
        <w:rPr>
          <w:rFonts w:ascii="Aptos" w:hAnsi="Aptos" w:cstheme="majorHAnsi"/>
          <w:shd w:val="clear" w:color="auto" w:fill="FFFFFF"/>
        </w:rPr>
        <w:t xml:space="preserve">formato ampio, impostazione su doppia pagina, percorso chiaro con colori distinti per ogni sezione dell’opera, uso dell’infografica e grande quantità di video (oltre 100), mappe, analisi visuali su carta e in digitale. Di semplice gestione per l’insegnante grazie al passo breve e alla scansione su due o tre pagine. Numerose mappe di sintesi per il ripasso e la </w:t>
      </w:r>
      <w:r w:rsidR="00765C63">
        <w:rPr>
          <w:rFonts w:ascii="Aptos" w:hAnsi="Aptos" w:cstheme="majorHAnsi"/>
          <w:shd w:val="clear" w:color="auto" w:fill="FFFFFF"/>
        </w:rPr>
        <w:t>memorizzazione</w:t>
      </w:r>
      <w:r w:rsidRPr="00151654">
        <w:rPr>
          <w:rFonts w:ascii="Aptos" w:hAnsi="Aptos" w:cstheme="majorHAnsi"/>
          <w:shd w:val="clear" w:color="auto" w:fill="FFFFFF"/>
        </w:rPr>
        <w:t xml:space="preserve"> dei concetti principali, anche </w:t>
      </w:r>
      <w:r w:rsidR="00C034AC">
        <w:rPr>
          <w:rFonts w:ascii="Aptos" w:hAnsi="Aptos" w:cstheme="majorHAnsi"/>
          <w:shd w:val="clear" w:color="auto" w:fill="FFFFFF"/>
        </w:rPr>
        <w:t>nei volumi</w:t>
      </w:r>
      <w:r w:rsidR="00C034AC" w:rsidRPr="00A27CC9">
        <w:rPr>
          <w:rFonts w:ascii="Aptos" w:hAnsi="Aptos" w:cstheme="majorHAnsi"/>
          <w:shd w:val="clear" w:color="auto" w:fill="FFFFFF"/>
        </w:rPr>
        <w:t xml:space="preserve"> allegati </w:t>
      </w:r>
      <w:r w:rsidR="00C034AC" w:rsidRPr="00151654">
        <w:rPr>
          <w:rFonts w:ascii="Aptos" w:hAnsi="Aptos" w:cstheme="majorHAnsi"/>
          <w:shd w:val="clear" w:color="auto" w:fill="FFFFFF"/>
        </w:rPr>
        <w:t xml:space="preserve"> </w:t>
      </w:r>
      <w:proofErr w:type="spellStart"/>
      <w:r w:rsidRPr="00C034AC">
        <w:rPr>
          <w:rFonts w:ascii="Aptos" w:hAnsi="Aptos" w:cstheme="majorHAnsi"/>
          <w:b/>
          <w:bCs/>
          <w:shd w:val="clear" w:color="auto" w:fill="FFFFFF"/>
        </w:rPr>
        <w:t>Literary</w:t>
      </w:r>
      <w:proofErr w:type="spellEnd"/>
      <w:r w:rsidRPr="00C034AC">
        <w:rPr>
          <w:rFonts w:ascii="Aptos" w:hAnsi="Aptos" w:cstheme="majorHAnsi"/>
          <w:b/>
          <w:bCs/>
          <w:shd w:val="clear" w:color="auto" w:fill="FFFFFF"/>
        </w:rPr>
        <w:t xml:space="preserve"> Skills</w:t>
      </w:r>
      <w:r w:rsidRPr="00151654">
        <w:rPr>
          <w:rFonts w:ascii="Aptos" w:hAnsi="Aptos" w:cstheme="majorHAnsi"/>
          <w:shd w:val="clear" w:color="auto" w:fill="FFFFFF"/>
        </w:rPr>
        <w:t> e </w:t>
      </w:r>
      <w:r w:rsidRPr="00C034AC">
        <w:rPr>
          <w:rFonts w:ascii="Aptos" w:hAnsi="Aptos" w:cstheme="majorHAnsi"/>
          <w:b/>
          <w:bCs/>
          <w:shd w:val="clear" w:color="auto" w:fill="FFFFFF"/>
        </w:rPr>
        <w:t>Future Skills</w:t>
      </w:r>
      <w:r w:rsidRPr="00151654">
        <w:rPr>
          <w:rFonts w:ascii="Aptos" w:hAnsi="Aptos" w:cstheme="majorHAnsi"/>
          <w:shd w:val="clear" w:color="auto" w:fill="FFFFFF"/>
        </w:rPr>
        <w:t>.</w:t>
      </w:r>
    </w:p>
    <w:p w14:paraId="616E56E5" w14:textId="77777777" w:rsidR="00151654" w:rsidRPr="00151654" w:rsidRDefault="00151654" w:rsidP="799CC002">
      <w:pPr>
        <w:numPr>
          <w:ilvl w:val="0"/>
          <w:numId w:val="40"/>
        </w:numPr>
        <w:rPr>
          <w:rFonts w:ascii="Aptos" w:hAnsi="Aptos" w:cstheme="majorBidi"/>
          <w:b/>
          <w:bCs/>
          <w:i/>
          <w:iCs/>
          <w:shd w:val="clear" w:color="auto" w:fill="FFFFFF"/>
        </w:rPr>
      </w:pPr>
      <w:r w:rsidRPr="799CC002">
        <w:rPr>
          <w:rFonts w:ascii="Aptos" w:hAnsi="Aptos" w:cstheme="majorBidi"/>
          <w:b/>
          <w:bCs/>
          <w:i/>
          <w:iCs/>
          <w:shd w:val="clear" w:color="auto" w:fill="FFFFFF"/>
        </w:rPr>
        <w:t>Future skills e didattica orientativa: </w:t>
      </w:r>
      <w:r w:rsidRPr="799CC002">
        <w:rPr>
          <w:rFonts w:ascii="Aptos" w:hAnsi="Aptos" w:cstheme="majorBidi"/>
          <w:shd w:val="clear" w:color="auto" w:fill="FFFFFF"/>
        </w:rPr>
        <w:t>numerose attività per la preparazione alle certificazioni B2 First e IELTS e all’Esame di Stato, nei volumi e nell’allegato </w:t>
      </w:r>
      <w:r w:rsidRPr="799CC002">
        <w:rPr>
          <w:rFonts w:ascii="Aptos" w:hAnsi="Aptos" w:cstheme="majorBidi"/>
          <w:b/>
          <w:bCs/>
          <w:shd w:val="clear" w:color="auto" w:fill="FFFFFF"/>
        </w:rPr>
        <w:t>Future skills</w:t>
      </w:r>
      <w:r w:rsidRPr="799CC002">
        <w:rPr>
          <w:rFonts w:ascii="Aptos" w:hAnsi="Aptos" w:cstheme="majorBidi"/>
          <w:shd w:val="clear" w:color="auto" w:fill="FFFFFF"/>
        </w:rPr>
        <w:t>, con un focus sulle </w:t>
      </w:r>
      <w:r w:rsidRPr="799CC002">
        <w:rPr>
          <w:rFonts w:ascii="Aptos" w:hAnsi="Aptos" w:cstheme="majorBidi"/>
          <w:i/>
          <w:iCs/>
          <w:shd w:val="clear" w:color="auto" w:fill="FFFFFF"/>
        </w:rPr>
        <w:t>life skills</w:t>
      </w:r>
      <w:r w:rsidRPr="799CC002">
        <w:rPr>
          <w:rFonts w:ascii="Aptos" w:hAnsi="Aptos" w:cstheme="majorBidi"/>
          <w:shd w:val="clear" w:color="auto" w:fill="FFFFFF"/>
        </w:rPr>
        <w:t> e </w:t>
      </w:r>
      <w:r w:rsidRPr="799CC002">
        <w:rPr>
          <w:rFonts w:ascii="Aptos" w:hAnsi="Aptos" w:cstheme="majorBidi"/>
          <w:i/>
          <w:iCs/>
          <w:shd w:val="clear" w:color="auto" w:fill="FFFFFF"/>
        </w:rPr>
        <w:t>soft skills</w:t>
      </w:r>
      <w:r w:rsidRPr="799CC002">
        <w:rPr>
          <w:rFonts w:ascii="Aptos" w:hAnsi="Aptos" w:cstheme="majorBidi"/>
          <w:shd w:val="clear" w:color="auto" w:fill="FFFFFF"/>
        </w:rPr>
        <w:t>, oltre che sulla didattica orientativa per rafforzare self-</w:t>
      </w:r>
      <w:proofErr w:type="spellStart"/>
      <w:r w:rsidRPr="799CC002">
        <w:rPr>
          <w:rFonts w:ascii="Aptos" w:hAnsi="Aptos" w:cstheme="majorBidi"/>
          <w:shd w:val="clear" w:color="auto" w:fill="FFFFFF"/>
        </w:rPr>
        <w:t>awareness</w:t>
      </w:r>
      <w:proofErr w:type="spellEnd"/>
      <w:r w:rsidRPr="799CC002">
        <w:rPr>
          <w:rFonts w:ascii="Aptos" w:hAnsi="Aptos" w:cstheme="majorBidi"/>
          <w:shd w:val="clear" w:color="auto" w:fill="FFFFFF"/>
        </w:rPr>
        <w:t>, pensiero critico, competenze non cognitive e competenze per il futuro</w:t>
      </w:r>
      <w:r w:rsidRPr="799CC002">
        <w:rPr>
          <w:rFonts w:ascii="Aptos" w:hAnsi="Aptos" w:cstheme="majorBidi"/>
          <w:b/>
          <w:bCs/>
          <w:i/>
          <w:iCs/>
          <w:shd w:val="clear" w:color="auto" w:fill="FFFFFF"/>
        </w:rPr>
        <w:t>.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02447AD3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Sanoma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4CD63E94" w:rsidR="00E26349" w:rsidRPr="00B93100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shd w:val="clear" w:color="auto" w:fill="FFFFFF"/>
        </w:rPr>
        <w:t xml:space="preserve">i contenuti digitali accessibili direttamente dai </w:t>
      </w:r>
      <w:r w:rsidRPr="00283614">
        <w:rPr>
          <w:rFonts w:ascii="Aptos" w:hAnsi="Aptos" w:cstheme="majorHAnsi"/>
          <w:b/>
          <w:bCs/>
          <w:shd w:val="clear" w:color="auto" w:fill="FFFFFF"/>
        </w:rPr>
        <w:t>QR Code</w:t>
      </w:r>
      <w:r w:rsidRPr="00283614">
        <w:rPr>
          <w:rFonts w:ascii="Aptos" w:hAnsi="Aptos" w:cstheme="majorHAnsi"/>
          <w:shd w:val="clear" w:color="auto" w:fill="FFFFFF"/>
        </w:rPr>
        <w:t xml:space="preserve"> presenti nel libro, grazie all’applicazione </w:t>
      </w: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="008A36A4">
        <w:rPr>
          <w:rFonts w:ascii="Aptos" w:hAnsi="Aptos" w:cstheme="majorHAnsi"/>
          <w:shd w:val="clear" w:color="auto" w:fill="FFFFFF"/>
        </w:rPr>
        <w:t>;</w:t>
      </w:r>
    </w:p>
    <w:p w14:paraId="2CC69D2A" w14:textId="2FA51231" w:rsidR="00E26349" w:rsidRPr="00764E99" w:rsidRDefault="00E26349" w:rsidP="4103347E">
      <w:pPr>
        <w:pStyle w:val="Paragrafoelenco"/>
        <w:numPr>
          <w:ilvl w:val="0"/>
          <w:numId w:val="28"/>
        </w:numPr>
        <w:rPr>
          <w:rFonts w:ascii="Aptos" w:eastAsia="Aptos" w:hAnsi="Aptos" w:cs="Aptos"/>
          <w:shd w:val="clear" w:color="auto" w:fill="FFFFFF"/>
        </w:rPr>
      </w:pPr>
      <w:r w:rsidRPr="4103347E">
        <w:rPr>
          <w:rFonts w:ascii="Aptos" w:hAnsi="Aptos" w:cstheme="majorBidi"/>
          <w:b/>
          <w:bCs/>
          <w:i/>
          <w:iCs/>
          <w:shd w:val="clear" w:color="auto" w:fill="FFFFFF"/>
        </w:rPr>
        <w:t>My Digital Book</w:t>
      </w:r>
      <w:r w:rsidRPr="4103347E">
        <w:rPr>
          <w:rFonts w:ascii="Aptos" w:hAnsi="Aptos" w:cstheme="majorBidi"/>
          <w:shd w:val="clear" w:color="auto" w:fill="FFFFFF"/>
        </w:rPr>
        <w:t xml:space="preserve">, la versione digitale del libro, disponibile sia online </w:t>
      </w:r>
      <w:proofErr w:type="spellStart"/>
      <w:r w:rsidR="1C00BA73" w:rsidRPr="4103347E">
        <w:rPr>
          <w:rFonts w:ascii="Aptos" w:hAnsi="Aptos" w:cstheme="majorBidi"/>
          <w:shd w:val="clear" w:color="auto" w:fill="FFFFFF"/>
        </w:rPr>
        <w:t>sia</w:t>
      </w:r>
      <w:r w:rsidRPr="4103347E">
        <w:rPr>
          <w:rFonts w:ascii="Aptos" w:hAnsi="Aptos" w:cstheme="majorBidi"/>
          <w:shd w:val="clear" w:color="auto" w:fill="FFFFFF"/>
        </w:rPr>
        <w:t>offline</w:t>
      </w:r>
      <w:proofErr w:type="spellEnd"/>
      <w:r w:rsidRPr="4103347E">
        <w:rPr>
          <w:rFonts w:ascii="Aptos" w:hAnsi="Aptos" w:cstheme="majorBidi"/>
          <w:shd w:val="clear" w:color="auto" w:fill="FFFFFF"/>
        </w:rPr>
        <w:t xml:space="preserve">, che riproduce fedelmente l’esperienza di lettura su carta, permette di accedere ai materiali digitali integrativi e consente di scaricare i </w:t>
      </w:r>
      <w:r w:rsidRPr="4103347E">
        <w:rPr>
          <w:rFonts w:ascii="Aptos" w:hAnsi="Aptos" w:cstheme="majorBidi"/>
          <w:shd w:val="clear" w:color="auto" w:fill="FFFFFF"/>
        </w:rPr>
        <w:lastRenderedPageBreak/>
        <w:t xml:space="preserve">contenuti offline tramite </w:t>
      </w:r>
      <w:proofErr w:type="spellStart"/>
      <w:r w:rsidRPr="4103347E">
        <w:rPr>
          <w:rFonts w:ascii="Aptos" w:hAnsi="Aptos" w:cstheme="majorBidi"/>
          <w:shd w:val="clear" w:color="auto" w:fill="FFFFFF"/>
        </w:rPr>
        <w:t>un’app</w:t>
      </w:r>
      <w:proofErr w:type="spellEnd"/>
      <w:r w:rsidRPr="4103347E">
        <w:rPr>
          <w:rFonts w:ascii="Aptos" w:hAnsi="Aptos" w:cstheme="majorBidi"/>
          <w:shd w:val="clear" w:color="auto" w:fill="FFFFFF"/>
        </w:rPr>
        <w:t xml:space="preserve"> dedicata. </w:t>
      </w:r>
      <w:r w:rsidR="00F03F09" w:rsidRPr="4103347E">
        <w:rPr>
          <w:rFonts w:ascii="Aptos" w:hAnsi="Aptos" w:cstheme="majorBidi"/>
          <w:shd w:val="clear" w:color="auto" w:fill="FFFFFF"/>
        </w:rPr>
        <w:t>A partire da settembre 2025 My Digital Book sarà dotato di tutti gli strumenti di accessibilità e della versione liquida che si adatta a qualsiasi dispositivo (pc, tablet e smartphone), per un’esperienza d’uso ancor più personalizzata e inclusiva. Inoltre, My Digital Book permette di accedere ai materiali digitali integrativi, tra cui:</w:t>
      </w:r>
      <w:r w:rsidR="00F03F09" w:rsidRPr="00F03F09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 ascolti integrati;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 xml:space="preserve">- </w:t>
      </w:r>
      <w:r w:rsidR="00C034AC" w:rsidRPr="4103347E">
        <w:rPr>
          <w:rFonts w:ascii="Aptos" w:hAnsi="Aptos" w:cstheme="majorBidi"/>
          <w:b/>
          <w:bCs/>
          <w:shd w:val="clear" w:color="auto" w:fill="FFFFFF"/>
        </w:rPr>
        <w:t>Video Library</w:t>
      </w:r>
      <w:r w:rsidR="00C034AC" w:rsidRPr="4103347E">
        <w:rPr>
          <w:rFonts w:ascii="Aptos" w:hAnsi="Aptos" w:cstheme="majorBidi"/>
          <w:shd w:val="clear" w:color="auto" w:fill="FFFFFF"/>
        </w:rPr>
        <w:t xml:space="preserve">: la collezione completa dei </w:t>
      </w:r>
      <w:r w:rsidR="00AA27D4" w:rsidRPr="4103347E">
        <w:rPr>
          <w:rFonts w:ascii="Aptos" w:hAnsi="Aptos" w:cstheme="majorBidi"/>
          <w:shd w:val="clear" w:color="auto" w:fill="FFFFFF"/>
        </w:rPr>
        <w:t>video (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 xml:space="preserve">Key </w:t>
      </w:r>
      <w:proofErr w:type="spellStart"/>
      <w:r w:rsidR="00AA27D4" w:rsidRPr="4103347E">
        <w:rPr>
          <w:rFonts w:ascii="Aptos" w:hAnsi="Aptos" w:cstheme="majorBidi"/>
          <w:i/>
          <w:iCs/>
          <w:shd w:val="clear" w:color="auto" w:fill="FFFFFF"/>
        </w:rPr>
        <w:t>Topics</w:t>
      </w:r>
      <w:proofErr w:type="spellEnd"/>
      <w:r w:rsidR="00AA27D4" w:rsidRPr="4103347E">
        <w:rPr>
          <w:rFonts w:ascii="Aptos" w:hAnsi="Aptos" w:cstheme="majorBidi"/>
          <w:shd w:val="clear" w:color="auto" w:fill="FFFFFF"/>
        </w:rPr>
        <w:t>, 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 xml:space="preserve">History and Culture, Visual </w:t>
      </w:r>
      <w:proofErr w:type="spellStart"/>
      <w:r w:rsidR="00765C63" w:rsidRPr="4103347E">
        <w:rPr>
          <w:rFonts w:ascii="Aptos" w:hAnsi="Aptos" w:cstheme="majorBidi"/>
          <w:i/>
          <w:iCs/>
          <w:shd w:val="clear" w:color="auto" w:fill="FFFFFF"/>
        </w:rPr>
        <w:t>L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>essons</w:t>
      </w:r>
      <w:proofErr w:type="spellEnd"/>
      <w:r w:rsidR="00AA27D4" w:rsidRPr="4103347E">
        <w:rPr>
          <w:rFonts w:ascii="Aptos" w:hAnsi="Aptos" w:cstheme="majorBidi"/>
          <w:i/>
          <w:iCs/>
          <w:shd w:val="clear" w:color="auto" w:fill="FFFFFF"/>
        </w:rPr>
        <w:t xml:space="preserve">, </w:t>
      </w:r>
      <w:proofErr w:type="spellStart"/>
      <w:r w:rsidR="00AA27D4" w:rsidRPr="4103347E">
        <w:rPr>
          <w:rFonts w:ascii="Aptos" w:hAnsi="Aptos" w:cstheme="majorBidi"/>
          <w:i/>
          <w:iCs/>
          <w:shd w:val="clear" w:color="auto" w:fill="FFFFFF"/>
        </w:rPr>
        <w:t>Authors</w:t>
      </w:r>
      <w:proofErr w:type="spellEnd"/>
      <w:r w:rsidR="00AA27D4" w:rsidRPr="4103347E">
        <w:rPr>
          <w:rFonts w:ascii="Aptos" w:hAnsi="Aptos" w:cstheme="majorBidi"/>
          <w:i/>
          <w:iCs/>
          <w:shd w:val="clear" w:color="auto" w:fill="FFFFFF"/>
        </w:rPr>
        <w:t>, Cine</w:t>
      </w:r>
      <w:r w:rsidR="00765C63" w:rsidRPr="4103347E">
        <w:rPr>
          <w:rFonts w:ascii="Aptos" w:hAnsi="Aptos" w:cstheme="majorBidi"/>
          <w:i/>
          <w:iCs/>
          <w:shd w:val="clear" w:color="auto" w:fill="FFFFFF"/>
        </w:rPr>
        <w:t xml:space="preserve"> C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>lips</w:t>
      </w:r>
      <w:r w:rsidR="00AA27D4" w:rsidRPr="4103347E">
        <w:rPr>
          <w:rFonts w:ascii="Aptos" w:hAnsi="Aptos" w:cstheme="majorBidi"/>
          <w:shd w:val="clear" w:color="auto" w:fill="FFFFFF"/>
        </w:rPr>
        <w:t>);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 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>Interactive Analysis</w:t>
      </w:r>
      <w:r w:rsidR="00AA27D4" w:rsidRPr="4103347E">
        <w:rPr>
          <w:rFonts w:ascii="Aptos" w:hAnsi="Aptos" w:cstheme="majorBidi"/>
          <w:shd w:val="clear" w:color="auto" w:fill="FFFFFF"/>
        </w:rPr>
        <w:t> per tutti i brani antologici;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 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 xml:space="preserve">Visual </w:t>
      </w:r>
      <w:proofErr w:type="spellStart"/>
      <w:r w:rsidR="00AA27D4" w:rsidRPr="4103347E">
        <w:rPr>
          <w:rFonts w:ascii="Aptos" w:hAnsi="Aptos" w:cstheme="majorBidi"/>
          <w:i/>
          <w:iCs/>
          <w:shd w:val="clear" w:color="auto" w:fill="FFFFFF"/>
        </w:rPr>
        <w:t>Guided</w:t>
      </w:r>
      <w:proofErr w:type="spellEnd"/>
      <w:r w:rsidR="00AA27D4" w:rsidRPr="4103347E">
        <w:rPr>
          <w:rFonts w:ascii="Aptos" w:hAnsi="Aptos" w:cstheme="majorBidi"/>
          <w:i/>
          <w:iCs/>
          <w:shd w:val="clear" w:color="auto" w:fill="FFFFFF"/>
        </w:rPr>
        <w:t xml:space="preserve"> Analysis</w:t>
      </w:r>
      <w:r w:rsidR="00AA27D4" w:rsidRPr="4103347E">
        <w:rPr>
          <w:rFonts w:ascii="Aptos" w:hAnsi="Aptos" w:cstheme="majorBidi"/>
          <w:shd w:val="clear" w:color="auto" w:fill="FFFFFF"/>
        </w:rPr>
        <w:t> tool per i brani più significativi;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 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>interactive Timelines</w:t>
      </w:r>
      <w:r w:rsidR="00AA27D4" w:rsidRPr="4103347E">
        <w:rPr>
          <w:rFonts w:ascii="Aptos" w:hAnsi="Aptos" w:cstheme="majorBidi"/>
          <w:shd w:val="clear" w:color="auto" w:fill="FFFFFF"/>
        </w:rPr>
        <w:t>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 mappe interattive;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 esercizi interattivi per la preparazione alle certificazioni linguistiche;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4103347E">
        <w:rPr>
          <w:rFonts w:ascii="Aptos" w:hAnsi="Aptos" w:cstheme="majorBidi"/>
          <w:shd w:val="clear" w:color="auto" w:fill="FFFFFF"/>
        </w:rPr>
        <w:t>- </w:t>
      </w:r>
      <w:r w:rsidR="00AA27D4" w:rsidRPr="4103347E">
        <w:rPr>
          <w:rFonts w:ascii="Aptos" w:hAnsi="Aptos" w:cstheme="majorBidi"/>
          <w:i/>
          <w:iCs/>
          <w:shd w:val="clear" w:color="auto" w:fill="FFFFFF"/>
        </w:rPr>
        <w:t>Text Store</w:t>
      </w:r>
      <w:r w:rsidR="00AA27D4" w:rsidRPr="4103347E">
        <w:rPr>
          <w:rFonts w:ascii="Aptos" w:hAnsi="Aptos" w:cstheme="majorBidi"/>
          <w:shd w:val="clear" w:color="auto" w:fill="FFFFFF"/>
        </w:rPr>
        <w:t> con brani antologici extra;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00764E99">
        <w:rPr>
          <w:rFonts w:ascii="Aptos" w:hAnsi="Aptos" w:cstheme="majorBidi"/>
          <w:shd w:val="clear" w:color="auto" w:fill="FFFFFF"/>
        </w:rPr>
        <w:t>- link diretti alle pagine Study support.</w:t>
      </w:r>
      <w:r w:rsidR="0EE95EBC" w:rsidRPr="00764E99">
        <w:rPr>
          <w:rFonts w:ascii="Aptos" w:eastAsia="Aptos" w:hAnsi="Aptos" w:cs="Aptos"/>
        </w:rPr>
        <w:t xml:space="preserve"> </w:t>
      </w:r>
    </w:p>
    <w:p w14:paraId="77FF3F60" w14:textId="23C04C2E" w:rsidR="00E26349" w:rsidRPr="00764E99" w:rsidRDefault="0EE95EBC" w:rsidP="4103347E">
      <w:pPr>
        <w:pStyle w:val="Paragrafoelenco"/>
        <w:rPr>
          <w:rFonts w:ascii="Aptos" w:eastAsia="Aptos" w:hAnsi="Aptos" w:cs="Aptos"/>
          <w:shd w:val="clear" w:color="auto" w:fill="FFFFFF"/>
        </w:rPr>
      </w:pPr>
      <w:r w:rsidRPr="00764E99">
        <w:rPr>
          <w:rFonts w:ascii="Aptos" w:eastAsia="Aptos" w:hAnsi="Aptos" w:cs="Aptos"/>
        </w:rPr>
        <w:t>E inoltre, riservata al docente, la funzione “</w:t>
      </w:r>
      <w:r w:rsidRPr="00764E99">
        <w:rPr>
          <w:rFonts w:ascii="Aptos" w:eastAsia="Aptos" w:hAnsi="Aptos" w:cs="Aptos"/>
          <w:b/>
          <w:bCs/>
        </w:rPr>
        <w:t>mostra soluzioni</w:t>
      </w:r>
      <w:r w:rsidRPr="00764E99">
        <w:rPr>
          <w:rFonts w:ascii="Aptos" w:eastAsia="Aptos" w:hAnsi="Aptos" w:cs="Aptos"/>
        </w:rPr>
        <w:t xml:space="preserve">” per </w:t>
      </w:r>
      <w:r w:rsidRPr="00764E99">
        <w:rPr>
          <w:rFonts w:ascii="Aptos" w:eastAsia="Aptos" w:hAnsi="Aptos" w:cs="Aptos"/>
          <w:b/>
          <w:bCs/>
        </w:rPr>
        <w:t>visualizzare immediatamente in pagina le soluzioni degli esercizi</w:t>
      </w:r>
      <w:r w:rsidRPr="00764E99">
        <w:rPr>
          <w:rFonts w:ascii="Aptos" w:eastAsia="Aptos" w:hAnsi="Aptos" w:cs="Aptos"/>
        </w:rPr>
        <w:t>.</w:t>
      </w:r>
    </w:p>
    <w:p w14:paraId="162F4BA0" w14:textId="2C3D3B76" w:rsidR="00E26349" w:rsidRPr="00283614" w:rsidRDefault="00E26349" w:rsidP="799CC002">
      <w:pPr>
        <w:pStyle w:val="Paragrafoelenco"/>
        <w:numPr>
          <w:ilvl w:val="0"/>
          <w:numId w:val="28"/>
        </w:numPr>
        <w:rPr>
          <w:rFonts w:ascii="Aptos" w:hAnsi="Aptos" w:cstheme="majorBidi"/>
          <w:shd w:val="clear" w:color="auto" w:fill="FFFFFF"/>
        </w:rPr>
      </w:pPr>
      <w:r w:rsidRPr="799CC002">
        <w:rPr>
          <w:rFonts w:ascii="Aptos" w:hAnsi="Aptos" w:cstheme="majorBidi"/>
          <w:b/>
          <w:bCs/>
          <w:shd w:val="clear" w:color="auto" w:fill="FFFFFF"/>
        </w:rPr>
        <w:t>Libro digitale liquido</w:t>
      </w:r>
      <w:r w:rsidRPr="799CC002">
        <w:rPr>
          <w:rFonts w:ascii="Aptos" w:hAnsi="Aptos" w:cstheme="majorBidi"/>
          <w:shd w:val="clear" w:color="auto" w:fill="FFFFFF"/>
        </w:rPr>
        <w:t xml:space="preserve">, uno strumento pensato per l’inclusione, che offre la lettura automatica del testo e un pannello per l’accessibilità. </w:t>
      </w:r>
      <w:r w:rsidR="00AA27D4" w:rsidRPr="799CC002">
        <w:rPr>
          <w:rFonts w:ascii="Aptos" w:hAnsi="Aptos" w:cstheme="majorBidi"/>
          <w:shd w:val="clear" w:color="auto" w:fill="FFFFFF"/>
        </w:rPr>
        <w:t>Il libro digitale liquido permette di: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799CC002">
        <w:rPr>
          <w:rFonts w:ascii="Aptos" w:hAnsi="Aptos" w:cstheme="majorBidi"/>
          <w:shd w:val="clear" w:color="auto" w:fill="FFFFFF"/>
        </w:rPr>
        <w:t>- inserire note e segnalibri;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799CC002">
        <w:rPr>
          <w:rFonts w:ascii="Aptos" w:hAnsi="Aptos" w:cstheme="majorBidi"/>
          <w:shd w:val="clear" w:color="auto" w:fill="FFFFFF"/>
        </w:rPr>
        <w:t xml:space="preserve">- studiare e ripassare scegliendo carattere e sfondo preferiti; </w:t>
      </w:r>
      <w:r w:rsidR="00AA27D4" w:rsidRPr="00AA27D4">
        <w:rPr>
          <w:rFonts w:ascii="Aptos" w:hAnsi="Aptos" w:cstheme="majorHAnsi"/>
          <w:shd w:val="clear" w:color="auto" w:fill="FFFFFF"/>
        </w:rPr>
        <w:br/>
      </w:r>
      <w:r w:rsidR="00AA27D4" w:rsidRPr="799CC002">
        <w:rPr>
          <w:rFonts w:ascii="Aptos" w:hAnsi="Aptos" w:cstheme="majorBidi"/>
          <w:shd w:val="clear" w:color="auto" w:fill="FFFFFF"/>
        </w:rPr>
        <w:t>- accedere alla modalità di lettura automatica e ai materiali digitali integrativi.</w:t>
      </w:r>
    </w:p>
    <w:p w14:paraId="0285DFF6" w14:textId="33CCE282" w:rsidR="003774C1" w:rsidRPr="008A36A4" w:rsidRDefault="00E26349" w:rsidP="00F03F0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138670F4" w14:textId="77777777" w:rsidR="00AA27D4" w:rsidRPr="00AA27D4" w:rsidRDefault="00AA27D4" w:rsidP="00AA27D4">
      <w:pPr>
        <w:pStyle w:val="Paragrafoelenco"/>
        <w:numPr>
          <w:ilvl w:val="0"/>
          <w:numId w:val="28"/>
        </w:numPr>
        <w:rPr>
          <w:rFonts w:ascii="Aptos" w:hAnsi="Aptos" w:cstheme="majorHAnsi"/>
          <w:b/>
          <w:bCs/>
        </w:rPr>
      </w:pPr>
      <w:r w:rsidRPr="00AA27D4">
        <w:rPr>
          <w:rFonts w:ascii="Aptos" w:hAnsi="Aptos" w:cstheme="majorHAnsi"/>
          <w:b/>
          <w:bCs/>
        </w:rPr>
        <w:t>Extra Practice:</w:t>
      </w:r>
      <w:r w:rsidRPr="00AA27D4">
        <w:rPr>
          <w:rFonts w:ascii="Aptos" w:hAnsi="Aptos" w:cstheme="majorHAnsi"/>
        </w:rPr>
        <w:t xml:space="preserve"> il My Online Course per il recupero e il potenziamento, con centinaia di attività supplementari autocorrettive e guidate, assegnabili dal docente o accessibili in autonomia dallo studente.</w:t>
      </w:r>
    </w:p>
    <w:p w14:paraId="7036211D" w14:textId="77777777" w:rsidR="00AA27D4" w:rsidRPr="00AA27D4" w:rsidRDefault="00AA27D4" w:rsidP="00AA27D4">
      <w:pPr>
        <w:pStyle w:val="Paragrafoelenco"/>
        <w:numPr>
          <w:ilvl w:val="0"/>
          <w:numId w:val="28"/>
        </w:numPr>
        <w:rPr>
          <w:rFonts w:ascii="Aptos" w:hAnsi="Aptos" w:cstheme="majorHAnsi"/>
          <w:b/>
          <w:bCs/>
        </w:rPr>
      </w:pPr>
      <w:r w:rsidRPr="00AA27D4">
        <w:rPr>
          <w:rFonts w:ascii="Aptos" w:hAnsi="Aptos" w:cstheme="majorHAnsi"/>
          <w:b/>
          <w:bCs/>
        </w:rPr>
        <w:t xml:space="preserve">Social Reading Club: </w:t>
      </w:r>
      <w:r w:rsidRPr="00AA27D4">
        <w:rPr>
          <w:rFonts w:ascii="Aptos" w:hAnsi="Aptos" w:cstheme="majorHAnsi"/>
        </w:rPr>
        <w:t xml:space="preserve">l’ambiente digitale in cui </w:t>
      </w:r>
      <w:r w:rsidRPr="00AA27D4">
        <w:rPr>
          <w:rFonts w:ascii="Aptos" w:hAnsi="Aptos" w:cstheme="majorHAnsi"/>
          <w:b/>
          <w:bCs/>
        </w:rPr>
        <w:t>leggere tutti insieme, scambiare brevi commenti</w:t>
      </w:r>
      <w:r w:rsidRPr="00AA27D4">
        <w:rPr>
          <w:rFonts w:ascii="Aptos" w:hAnsi="Aptos" w:cstheme="majorHAnsi"/>
        </w:rPr>
        <w:t xml:space="preserve">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</w:t>
      </w:r>
    </w:p>
    <w:p w14:paraId="4FFF6757" w14:textId="19D7B4DF" w:rsidR="00035522" w:rsidRPr="00765C63" w:rsidRDefault="00AA27D4" w:rsidP="00AA27D4">
      <w:pPr>
        <w:pStyle w:val="Paragrafoelenco"/>
        <w:numPr>
          <w:ilvl w:val="0"/>
          <w:numId w:val="28"/>
        </w:numPr>
        <w:rPr>
          <w:rFonts w:ascii="Aptos" w:hAnsi="Aptos" w:cstheme="majorHAnsi"/>
          <w:b/>
          <w:bCs/>
        </w:rPr>
      </w:pPr>
      <w:r w:rsidRPr="00AA27D4">
        <w:rPr>
          <w:rFonts w:ascii="Aptos" w:hAnsi="Aptos" w:cstheme="majorHAnsi"/>
          <w:b/>
          <w:bCs/>
        </w:rPr>
        <w:t xml:space="preserve">Podcast: </w:t>
      </w:r>
      <w:r w:rsidRPr="00AA27D4">
        <w:rPr>
          <w:rFonts w:ascii="Aptos" w:hAnsi="Aptos" w:cstheme="majorHAnsi"/>
        </w:rPr>
        <w:t>il corso è abbinato al progetto</w:t>
      </w:r>
      <w:r w:rsidRPr="00AA27D4">
        <w:rPr>
          <w:rFonts w:ascii="Aptos" w:hAnsi="Aptos" w:cstheme="majorHAnsi"/>
          <w:b/>
          <w:bCs/>
        </w:rPr>
        <w:t xml:space="preserve"> Ascoltando s’impara. I podcast didattici di </w:t>
      </w:r>
      <w:proofErr w:type="spellStart"/>
      <w:r w:rsidRPr="00AA27D4">
        <w:rPr>
          <w:rFonts w:ascii="Aptos" w:hAnsi="Aptos" w:cstheme="majorHAnsi"/>
          <w:b/>
          <w:bCs/>
        </w:rPr>
        <w:t>Sanoma</w:t>
      </w:r>
      <w:proofErr w:type="spellEnd"/>
      <w:r w:rsidRPr="00AA27D4">
        <w:rPr>
          <w:rFonts w:ascii="Aptos" w:hAnsi="Aptos" w:cstheme="majorHAnsi"/>
          <w:b/>
          <w:bCs/>
        </w:rPr>
        <w:t xml:space="preserve"> e Chora Media. </w:t>
      </w:r>
      <w:r w:rsidRPr="00AA27D4">
        <w:rPr>
          <w:rFonts w:ascii="Aptos" w:hAnsi="Aptos" w:cstheme="majorHAnsi"/>
        </w:rPr>
        <w:t xml:space="preserve">Un progetto educativo originale e coinvolgente che porta il format dei podcast a scuola sulla base dell’esperienza editoriale scolastica di </w:t>
      </w:r>
      <w:proofErr w:type="spellStart"/>
      <w:r w:rsidRPr="00AA27D4">
        <w:rPr>
          <w:rFonts w:ascii="Aptos" w:hAnsi="Aptos" w:cstheme="majorHAnsi"/>
        </w:rPr>
        <w:t>Sanoma</w:t>
      </w:r>
      <w:proofErr w:type="spellEnd"/>
      <w:r w:rsidRPr="00AA27D4">
        <w:rPr>
          <w:rFonts w:ascii="Aptos" w:hAnsi="Aptos" w:cstheme="majorHAnsi"/>
        </w:rPr>
        <w:t xml:space="preserve"> e dell’esperienza editoriale audio di Chora Media. In particolare, il corso è abbinato alla serie</w:t>
      </w:r>
      <w:r w:rsidRPr="00AA27D4">
        <w:rPr>
          <w:rFonts w:ascii="Aptos" w:hAnsi="Aptos" w:cstheme="majorHAnsi"/>
          <w:b/>
          <w:bCs/>
        </w:rPr>
        <w:t xml:space="preserve"> In a </w:t>
      </w:r>
      <w:proofErr w:type="spellStart"/>
      <w:r w:rsidR="00C034AC">
        <w:rPr>
          <w:rFonts w:ascii="Aptos" w:hAnsi="Aptos" w:cstheme="majorHAnsi"/>
          <w:b/>
          <w:bCs/>
        </w:rPr>
        <w:t>N</w:t>
      </w:r>
      <w:r w:rsidRPr="00AA27D4">
        <w:rPr>
          <w:rFonts w:ascii="Aptos" w:hAnsi="Aptos" w:cstheme="majorHAnsi"/>
          <w:b/>
          <w:bCs/>
        </w:rPr>
        <w:t>utshell</w:t>
      </w:r>
      <w:proofErr w:type="spellEnd"/>
      <w:r w:rsidRPr="00AA27D4">
        <w:rPr>
          <w:rFonts w:ascii="Aptos" w:hAnsi="Aptos" w:cstheme="majorHAnsi"/>
          <w:b/>
          <w:bCs/>
        </w:rPr>
        <w:t xml:space="preserve">. </w:t>
      </w:r>
      <w:r w:rsidRPr="00AA27D4">
        <w:rPr>
          <w:rFonts w:ascii="Aptos" w:hAnsi="Aptos" w:cstheme="majorHAnsi"/>
        </w:rPr>
        <w:t>Fai ascoltare le puntate alla tua classe e poi arricchisci l’esperienza con le attività didattiche suggerite nelle pagine speciali del volume.</w:t>
      </w:r>
    </w:p>
    <w:p w14:paraId="1F5B42EC" w14:textId="35E743FA" w:rsidR="00765C63" w:rsidRPr="00C034AC" w:rsidRDefault="00765C63" w:rsidP="799CC002">
      <w:pPr>
        <w:pStyle w:val="Paragrafoelenco"/>
        <w:numPr>
          <w:ilvl w:val="0"/>
          <w:numId w:val="28"/>
        </w:numPr>
        <w:rPr>
          <w:rFonts w:ascii="Aptos" w:hAnsi="Aptos" w:cstheme="majorBidi"/>
          <w:b/>
          <w:bCs/>
        </w:rPr>
      </w:pPr>
      <w:r w:rsidRPr="799CC002">
        <w:rPr>
          <w:rFonts w:ascii="Aptos" w:hAnsi="Aptos" w:cstheme="majorBidi"/>
          <w:b/>
          <w:bCs/>
        </w:rPr>
        <w:t xml:space="preserve">Biblioteca delle risorse: </w:t>
      </w:r>
      <w:r w:rsidRPr="799CC002">
        <w:rPr>
          <w:rFonts w:ascii="Aptos" w:hAnsi="Aptos" w:cstheme="majorBidi"/>
        </w:rPr>
        <w:t>Text store con un’ampia offerta di brani antologici supplementari e</w:t>
      </w:r>
      <w:r w:rsidR="05F5AC68" w:rsidRPr="799CC002">
        <w:rPr>
          <w:rFonts w:ascii="Aptos" w:hAnsi="Aptos" w:cstheme="majorBidi"/>
        </w:rPr>
        <w:t xml:space="preserve"> </w:t>
      </w:r>
      <w:r w:rsidRPr="799CC002">
        <w:rPr>
          <w:rFonts w:ascii="Aptos" w:hAnsi="Aptos" w:cstheme="majorBidi"/>
        </w:rPr>
        <w:t>inserti di letteratura comparata (</w:t>
      </w:r>
      <w:proofErr w:type="spellStart"/>
      <w:r w:rsidRPr="799CC002">
        <w:rPr>
          <w:rFonts w:ascii="Aptos" w:hAnsi="Aptos" w:cstheme="majorBidi"/>
        </w:rPr>
        <w:t>Across</w:t>
      </w:r>
      <w:proofErr w:type="spellEnd"/>
      <w:r w:rsidRPr="799CC002">
        <w:rPr>
          <w:rFonts w:ascii="Aptos" w:hAnsi="Aptos" w:cstheme="majorBidi"/>
        </w:rPr>
        <w:t xml:space="preserve"> Literatures), cinema (Focus on Cinema) e arte (Focus on the </w:t>
      </w:r>
      <w:proofErr w:type="spellStart"/>
      <w:r w:rsidRPr="799CC002">
        <w:rPr>
          <w:rFonts w:ascii="Aptos" w:hAnsi="Aptos" w:cstheme="majorBidi"/>
        </w:rPr>
        <w:t>Arts</w:t>
      </w:r>
      <w:proofErr w:type="spellEnd"/>
      <w:r w:rsidRPr="799CC002">
        <w:rPr>
          <w:rFonts w:ascii="Aptos" w:hAnsi="Aptos" w:cstheme="majorBidi"/>
        </w:rPr>
        <w:t>)</w:t>
      </w:r>
      <w:r w:rsidR="78B13201" w:rsidRPr="799CC002">
        <w:rPr>
          <w:rFonts w:ascii="Aptos" w:hAnsi="Aptos" w:cstheme="majorBidi"/>
        </w:rPr>
        <w:t>;</w:t>
      </w:r>
      <w:r w:rsidRPr="799CC002">
        <w:rPr>
          <w:rFonts w:ascii="Aptos" w:hAnsi="Aptos" w:cstheme="majorBidi"/>
        </w:rPr>
        <w:t xml:space="preserve"> </w:t>
      </w:r>
      <w:r w:rsidR="3BE5E8BA" w:rsidRPr="799CC002">
        <w:rPr>
          <w:rFonts w:ascii="Aptos" w:hAnsi="Aptos" w:cstheme="majorBidi"/>
        </w:rPr>
        <w:t>t</w:t>
      </w:r>
      <w:r w:rsidRPr="799CC002">
        <w:rPr>
          <w:rFonts w:ascii="Aptos" w:hAnsi="Aptos" w:cstheme="majorBidi"/>
        </w:rPr>
        <w:t xml:space="preserve">utti i volumi </w:t>
      </w:r>
      <w:r w:rsidRPr="799CC002">
        <w:rPr>
          <w:rFonts w:ascii="Aptos" w:hAnsi="Aptos" w:cstheme="majorBidi"/>
          <w:b/>
          <w:bCs/>
        </w:rPr>
        <w:t>Focus on</w:t>
      </w:r>
      <w:r w:rsidRPr="799CC002">
        <w:rPr>
          <w:rFonts w:ascii="Aptos" w:hAnsi="Aptos" w:cstheme="majorBidi"/>
        </w:rPr>
        <w:t>..., ricchi di attività dedicate al lessico specifico di arte, scienza e tecnologia, scienze umane e analisi letteraria e alla preparazione alla certificazione B2 First e alla prova INVALSI</w:t>
      </w:r>
      <w:r w:rsidR="0770A3AE" w:rsidRPr="799CC002">
        <w:rPr>
          <w:rFonts w:ascii="Aptos" w:hAnsi="Aptos" w:cstheme="majorBidi"/>
        </w:rPr>
        <w:t xml:space="preserve">; </w:t>
      </w:r>
      <w:r w:rsidRPr="799CC002">
        <w:rPr>
          <w:rFonts w:ascii="Aptos" w:hAnsi="Aptos" w:cstheme="majorBidi"/>
          <w:b/>
          <w:bCs/>
        </w:rPr>
        <w:t xml:space="preserve">Study Support Guide </w:t>
      </w:r>
      <w:r w:rsidRPr="799CC002">
        <w:rPr>
          <w:rFonts w:ascii="Aptos" w:hAnsi="Aptos" w:cstheme="majorBidi"/>
        </w:rPr>
        <w:t>in versione digitale.</w:t>
      </w:r>
    </w:p>
    <w:sectPr w:rsidR="00765C63" w:rsidRPr="00C034A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19E2"/>
    <w:multiLevelType w:val="multilevel"/>
    <w:tmpl w:val="3CC6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8E32FE"/>
    <w:multiLevelType w:val="multilevel"/>
    <w:tmpl w:val="EFB2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37E4C"/>
    <w:multiLevelType w:val="hybridMultilevel"/>
    <w:tmpl w:val="20F842D2"/>
    <w:lvl w:ilvl="0" w:tplc="C5EEE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D1989"/>
    <w:multiLevelType w:val="multilevel"/>
    <w:tmpl w:val="B0D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7"/>
  </w:num>
  <w:num w:numId="2" w16cid:durableId="1444688488">
    <w:abstractNumId w:val="15"/>
  </w:num>
  <w:num w:numId="3" w16cid:durableId="827788733">
    <w:abstractNumId w:val="30"/>
  </w:num>
  <w:num w:numId="4" w16cid:durableId="1290823386">
    <w:abstractNumId w:val="1"/>
  </w:num>
  <w:num w:numId="5" w16cid:durableId="658458189">
    <w:abstractNumId w:val="28"/>
  </w:num>
  <w:num w:numId="6" w16cid:durableId="1663698585">
    <w:abstractNumId w:val="19"/>
  </w:num>
  <w:num w:numId="7" w16cid:durableId="648288095">
    <w:abstractNumId w:val="23"/>
  </w:num>
  <w:num w:numId="8" w16cid:durableId="867910708">
    <w:abstractNumId w:val="11"/>
  </w:num>
  <w:num w:numId="9" w16cid:durableId="24599816">
    <w:abstractNumId w:val="7"/>
  </w:num>
  <w:num w:numId="10" w16cid:durableId="1709527538">
    <w:abstractNumId w:val="31"/>
  </w:num>
  <w:num w:numId="11" w16cid:durableId="1724479404">
    <w:abstractNumId w:val="25"/>
  </w:num>
  <w:num w:numId="12" w16cid:durableId="2078940057">
    <w:abstractNumId w:val="14"/>
  </w:num>
  <w:num w:numId="13" w16cid:durableId="1539708803">
    <w:abstractNumId w:val="24"/>
  </w:num>
  <w:num w:numId="14" w16cid:durableId="1195458299">
    <w:abstractNumId w:val="2"/>
  </w:num>
  <w:num w:numId="15" w16cid:durableId="1606841022">
    <w:abstractNumId w:val="12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20"/>
  </w:num>
  <w:num w:numId="19" w16cid:durableId="702292492">
    <w:abstractNumId w:val="29"/>
  </w:num>
  <w:num w:numId="20" w16cid:durableId="171383708">
    <w:abstractNumId w:val="26"/>
  </w:num>
  <w:num w:numId="21" w16cid:durableId="1393458822">
    <w:abstractNumId w:val="34"/>
  </w:num>
  <w:num w:numId="22" w16cid:durableId="1472597040">
    <w:abstractNumId w:val="13"/>
  </w:num>
  <w:num w:numId="23" w16cid:durableId="1720320225">
    <w:abstractNumId w:val="33"/>
  </w:num>
  <w:num w:numId="24" w16cid:durableId="938953293">
    <w:abstractNumId w:val="18"/>
  </w:num>
  <w:num w:numId="25" w16cid:durableId="1888373991">
    <w:abstractNumId w:val="37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6"/>
  </w:num>
  <w:num w:numId="29" w16cid:durableId="693463664">
    <w:abstractNumId w:val="17"/>
  </w:num>
  <w:num w:numId="30" w16cid:durableId="123475063">
    <w:abstractNumId w:val="35"/>
  </w:num>
  <w:num w:numId="31" w16cid:durableId="525564695">
    <w:abstractNumId w:val="8"/>
  </w:num>
  <w:num w:numId="32" w16cid:durableId="436677126">
    <w:abstractNumId w:val="32"/>
  </w:num>
  <w:num w:numId="33" w16cid:durableId="1763645522">
    <w:abstractNumId w:val="5"/>
  </w:num>
  <w:num w:numId="34" w16cid:durableId="1012148674">
    <w:abstractNumId w:val="21"/>
  </w:num>
  <w:num w:numId="35" w16cid:durableId="1224563608">
    <w:abstractNumId w:val="39"/>
  </w:num>
  <w:num w:numId="36" w16cid:durableId="38748301">
    <w:abstractNumId w:val="22"/>
  </w:num>
  <w:num w:numId="37" w16cid:durableId="1809590331">
    <w:abstractNumId w:val="6"/>
  </w:num>
  <w:num w:numId="38" w16cid:durableId="1826388098">
    <w:abstractNumId w:val="38"/>
  </w:num>
  <w:num w:numId="39" w16cid:durableId="1093093512">
    <w:abstractNumId w:val="16"/>
  </w:num>
  <w:num w:numId="40" w16cid:durableId="211716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E3"/>
    <w:rsid w:val="00035522"/>
    <w:rsid w:val="00042D4C"/>
    <w:rsid w:val="00050579"/>
    <w:rsid w:val="00053187"/>
    <w:rsid w:val="00053B65"/>
    <w:rsid w:val="00060DF2"/>
    <w:rsid w:val="0008672D"/>
    <w:rsid w:val="000A7FD3"/>
    <w:rsid w:val="000D053A"/>
    <w:rsid w:val="000E7D0C"/>
    <w:rsid w:val="00100817"/>
    <w:rsid w:val="001134FF"/>
    <w:rsid w:val="00124244"/>
    <w:rsid w:val="001339AB"/>
    <w:rsid w:val="0013796E"/>
    <w:rsid w:val="001464EF"/>
    <w:rsid w:val="00151654"/>
    <w:rsid w:val="00154C40"/>
    <w:rsid w:val="0016104A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83BF6"/>
    <w:rsid w:val="00290443"/>
    <w:rsid w:val="002B0816"/>
    <w:rsid w:val="002B18B6"/>
    <w:rsid w:val="002C7DF4"/>
    <w:rsid w:val="00321208"/>
    <w:rsid w:val="00327666"/>
    <w:rsid w:val="00355405"/>
    <w:rsid w:val="003615DB"/>
    <w:rsid w:val="00370505"/>
    <w:rsid w:val="003774C1"/>
    <w:rsid w:val="00377CFF"/>
    <w:rsid w:val="00396238"/>
    <w:rsid w:val="003A3049"/>
    <w:rsid w:val="003B0699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67871"/>
    <w:rsid w:val="0047421B"/>
    <w:rsid w:val="00486064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533A0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105CE"/>
    <w:rsid w:val="00722F3D"/>
    <w:rsid w:val="00723565"/>
    <w:rsid w:val="00723DEA"/>
    <w:rsid w:val="00740D63"/>
    <w:rsid w:val="0074743A"/>
    <w:rsid w:val="00755BB4"/>
    <w:rsid w:val="00755D9E"/>
    <w:rsid w:val="00757611"/>
    <w:rsid w:val="00764E99"/>
    <w:rsid w:val="00765C63"/>
    <w:rsid w:val="00770E19"/>
    <w:rsid w:val="00773371"/>
    <w:rsid w:val="0078047C"/>
    <w:rsid w:val="00781BC5"/>
    <w:rsid w:val="007B03B0"/>
    <w:rsid w:val="007B1C5D"/>
    <w:rsid w:val="007B4C9C"/>
    <w:rsid w:val="007C78DF"/>
    <w:rsid w:val="007F3EA0"/>
    <w:rsid w:val="008133EB"/>
    <w:rsid w:val="0082135E"/>
    <w:rsid w:val="00826A7D"/>
    <w:rsid w:val="008312EA"/>
    <w:rsid w:val="0084385A"/>
    <w:rsid w:val="00850EF5"/>
    <w:rsid w:val="00864C56"/>
    <w:rsid w:val="00881CA9"/>
    <w:rsid w:val="008925D6"/>
    <w:rsid w:val="008A36A4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43D91"/>
    <w:rsid w:val="00967B99"/>
    <w:rsid w:val="00970358"/>
    <w:rsid w:val="009A511E"/>
    <w:rsid w:val="009E0DF2"/>
    <w:rsid w:val="009E6E30"/>
    <w:rsid w:val="00A04501"/>
    <w:rsid w:val="00A0639D"/>
    <w:rsid w:val="00A07C57"/>
    <w:rsid w:val="00A14BD0"/>
    <w:rsid w:val="00A20522"/>
    <w:rsid w:val="00A27CC9"/>
    <w:rsid w:val="00A41E8C"/>
    <w:rsid w:val="00A457C7"/>
    <w:rsid w:val="00A50AB4"/>
    <w:rsid w:val="00A76404"/>
    <w:rsid w:val="00A76B3A"/>
    <w:rsid w:val="00A86B6F"/>
    <w:rsid w:val="00A91C49"/>
    <w:rsid w:val="00A963E6"/>
    <w:rsid w:val="00A96C84"/>
    <w:rsid w:val="00AA262B"/>
    <w:rsid w:val="00AA27D4"/>
    <w:rsid w:val="00AB51AE"/>
    <w:rsid w:val="00AC3E57"/>
    <w:rsid w:val="00AD730B"/>
    <w:rsid w:val="00AE16B8"/>
    <w:rsid w:val="00B024AA"/>
    <w:rsid w:val="00B0769F"/>
    <w:rsid w:val="00B1506F"/>
    <w:rsid w:val="00B27764"/>
    <w:rsid w:val="00B33BF1"/>
    <w:rsid w:val="00B33E7B"/>
    <w:rsid w:val="00B34550"/>
    <w:rsid w:val="00B37BC3"/>
    <w:rsid w:val="00B628FC"/>
    <w:rsid w:val="00B64308"/>
    <w:rsid w:val="00B74FF7"/>
    <w:rsid w:val="00B93100"/>
    <w:rsid w:val="00BB67FD"/>
    <w:rsid w:val="00BD6B89"/>
    <w:rsid w:val="00BE126D"/>
    <w:rsid w:val="00BF0091"/>
    <w:rsid w:val="00C0027E"/>
    <w:rsid w:val="00C034AC"/>
    <w:rsid w:val="00C11677"/>
    <w:rsid w:val="00C132DD"/>
    <w:rsid w:val="00C227D9"/>
    <w:rsid w:val="00C301A2"/>
    <w:rsid w:val="00C3460B"/>
    <w:rsid w:val="00C4387F"/>
    <w:rsid w:val="00C571F9"/>
    <w:rsid w:val="00C60134"/>
    <w:rsid w:val="00C637A8"/>
    <w:rsid w:val="00C75122"/>
    <w:rsid w:val="00C8195E"/>
    <w:rsid w:val="00C94F5A"/>
    <w:rsid w:val="00CA5BFC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C3"/>
    <w:rsid w:val="00EB417E"/>
    <w:rsid w:val="00EC7C2B"/>
    <w:rsid w:val="00EC7CA2"/>
    <w:rsid w:val="00EE1967"/>
    <w:rsid w:val="00F03F09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  <w:rsid w:val="05F5AC68"/>
    <w:rsid w:val="06E37427"/>
    <w:rsid w:val="0770A3AE"/>
    <w:rsid w:val="0C65825E"/>
    <w:rsid w:val="0EE95EBC"/>
    <w:rsid w:val="12758814"/>
    <w:rsid w:val="1C00BA73"/>
    <w:rsid w:val="1CF6B78B"/>
    <w:rsid w:val="1D3307E7"/>
    <w:rsid w:val="1E9D7C1A"/>
    <w:rsid w:val="1EB198D8"/>
    <w:rsid w:val="20BD40F9"/>
    <w:rsid w:val="291944D1"/>
    <w:rsid w:val="296DE0E3"/>
    <w:rsid w:val="2E24A785"/>
    <w:rsid w:val="3BE5E8BA"/>
    <w:rsid w:val="4103347E"/>
    <w:rsid w:val="4CCC6ADF"/>
    <w:rsid w:val="5B2949E7"/>
    <w:rsid w:val="63F48295"/>
    <w:rsid w:val="7193B329"/>
    <w:rsid w:val="78B13201"/>
    <w:rsid w:val="799CC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3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96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8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4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9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5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5898</Characters>
  <Application>Microsoft Office Word</Application>
  <DocSecurity>0</DocSecurity>
  <Lines>49</Lines>
  <Paragraphs>13</Paragraphs>
  <ScaleCrop>false</ScaleCrop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230</cp:revision>
  <dcterms:created xsi:type="dcterms:W3CDTF">2022-02-02T18:14:00Z</dcterms:created>
  <dcterms:modified xsi:type="dcterms:W3CDTF">2025-02-28T13:46:00Z</dcterms:modified>
</cp:coreProperties>
</file>