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1A9B42" w14:textId="67B8F480" w:rsidR="00941CA7" w:rsidRDefault="00941CA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N.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proofErr w:type="spellStart"/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Fanciullo</w:t>
      </w:r>
      <w:proofErr w:type="spellEnd"/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A.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I.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García Pérez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M.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A.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Durán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–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S.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C</w:t>
      </w:r>
      <w:r w:rsidR="00F30F6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>.</w:t>
      </w:r>
      <w:r w:rsidRPr="00941CA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s-ES"/>
        </w:rPr>
        <w:t xml:space="preserve"> Cabrero</w:t>
      </w:r>
    </w:p>
    <w:p w14:paraId="7E3915DD" w14:textId="74362D8C" w:rsidR="00941CA7" w:rsidRPr="00941CA7" w:rsidRDefault="00941CA7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941CA7">
        <w:rPr>
          <w:rFonts w:asciiTheme="majorHAnsi" w:hAnsiTheme="majorHAnsi" w:cstheme="majorHAnsi"/>
          <w:b/>
          <w:bCs/>
          <w:sz w:val="22"/>
          <w:szCs w:val="22"/>
          <w:lang w:val="es-ES"/>
        </w:rPr>
        <w:t xml:space="preserve">¡Qué </w:t>
      </w:r>
      <w:r w:rsidR="00F36235" w:rsidRPr="00941CA7">
        <w:rPr>
          <w:rFonts w:asciiTheme="majorHAnsi" w:hAnsiTheme="majorHAnsi" w:cstheme="majorHAnsi"/>
          <w:b/>
          <w:bCs/>
          <w:sz w:val="22"/>
          <w:szCs w:val="22"/>
          <w:lang w:val="es-ES"/>
        </w:rPr>
        <w:t>alegría</w:t>
      </w:r>
      <w:r w:rsidRPr="00941CA7">
        <w:rPr>
          <w:rFonts w:asciiTheme="majorHAnsi" w:hAnsiTheme="majorHAnsi" w:cstheme="majorHAnsi"/>
          <w:b/>
          <w:bCs/>
          <w:sz w:val="22"/>
          <w:szCs w:val="22"/>
          <w:lang w:val="es-ES"/>
        </w:rPr>
        <w:t>! ...siempre con ¡Mi banda!</w:t>
      </w:r>
    </w:p>
    <w:p w14:paraId="0BA21695" w14:textId="0F7E6017" w:rsidR="00757611" w:rsidRPr="00FD4EE3" w:rsidRDefault="00BC5C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2834B92A" w14:textId="77777777" w:rsidTr="002A7F61">
        <w:trPr>
          <w:trHeight w:val="196"/>
        </w:trPr>
        <w:tc>
          <w:tcPr>
            <w:tcW w:w="10219" w:type="dxa"/>
            <w:gridSpan w:val="3"/>
          </w:tcPr>
          <w:p w14:paraId="4DFAC3C2" w14:textId="0B186C5C" w:rsidR="00261D6C" w:rsidRPr="00C8195E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bookmarkStart w:id="1" w:name="_Hlk63684124"/>
            <w:proofErr w:type="spellStart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base</w:t>
            </w:r>
          </w:p>
        </w:tc>
      </w:tr>
      <w:tr w:rsidR="00C8195E" w:rsidRPr="00FD4EE3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7AF61D06" w:rsidR="00C8195E" w:rsidRPr="0078047C" w:rsidRDefault="00F30F6C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F36235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 w:rsidR="002A7F61"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1 </w:t>
            </w:r>
          </w:p>
        </w:tc>
        <w:tc>
          <w:tcPr>
            <w:tcW w:w="3405" w:type="dxa"/>
          </w:tcPr>
          <w:p w14:paraId="4B9D385A" w14:textId="61BB0B4B" w:rsidR="00C8195E" w:rsidRPr="0078047C" w:rsidRDefault="00F30F6C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F36235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2</w:t>
            </w:r>
            <w:r w:rsidR="002A7F61"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 </w:t>
            </w:r>
          </w:p>
        </w:tc>
        <w:tc>
          <w:tcPr>
            <w:tcW w:w="3407" w:type="dxa"/>
          </w:tcPr>
          <w:p w14:paraId="6987ABC3" w14:textId="11F2509A" w:rsidR="00C8195E" w:rsidRPr="0078047C" w:rsidRDefault="00F30F6C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F36235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 w:rsidR="002A7F6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3</w:t>
            </w:r>
          </w:p>
        </w:tc>
      </w:tr>
      <w:tr w:rsidR="00C8195E" w:rsidRPr="00FD4EE3" w14:paraId="277B7A4D" w14:textId="77777777" w:rsidTr="00261D6C">
        <w:trPr>
          <w:trHeight w:val="1304"/>
        </w:trPr>
        <w:tc>
          <w:tcPr>
            <w:tcW w:w="3407" w:type="dxa"/>
          </w:tcPr>
          <w:p w14:paraId="316979B7" w14:textId="0C3518C5" w:rsidR="00F76247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1 + Aprend</w:t>
            </w:r>
            <w:r w:rsid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e</w:t>
            </w:r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1 + </w:t>
            </w:r>
          </w:p>
          <w:p w14:paraId="57BAA781" w14:textId="70B8A6B8" w:rsidR="0012037F" w:rsidRPr="00F76247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Gramavaca</w:t>
            </w:r>
            <w:r w:rsidR="00F76247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ciones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1 +</w:t>
            </w:r>
            <w:r w:rsid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ABC Cultura Hispana </w:t>
            </w:r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</w:t>
            </w: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con narrative</w:t>
            </w:r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35A7F4C7" w14:textId="10D1B287" w:rsidR="0012037F" w:rsidRPr="0012037F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37F">
              <w:rPr>
                <w:rFonts w:asciiTheme="majorHAnsi" w:hAnsiTheme="majorHAnsi" w:cstheme="majorHAnsi"/>
                <w:sz w:val="22"/>
                <w:szCs w:val="22"/>
              </w:rPr>
              <w:t>pp. 216+24+48+48</w:t>
            </w:r>
          </w:p>
          <w:p w14:paraId="07664532" w14:textId="77777777" w:rsidR="0012037F" w:rsidRPr="0012037F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3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37F">
              <w:rPr>
                <w:rFonts w:asciiTheme="majorHAnsi" w:hAnsiTheme="majorHAnsi" w:cstheme="majorHAnsi"/>
                <w:sz w:val="22"/>
                <w:szCs w:val="22"/>
              </w:rPr>
              <w:t> 9788861619920</w:t>
            </w:r>
          </w:p>
          <w:p w14:paraId="52416D7C" w14:textId="0969DB26" w:rsidR="00C8195E" w:rsidRPr="00AA262B" w:rsidRDefault="00566AD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1F1D89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F1D89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5" w:type="dxa"/>
          </w:tcPr>
          <w:p w14:paraId="3B7FD7DC" w14:textId="3F82717E" w:rsidR="0012037F" w:rsidRPr="0043776E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2 + Aprende </w:t>
            </w:r>
            <w:r w:rsid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2 </w:t>
            </w:r>
            <w:proofErr w:type="spellStart"/>
            <w:r w:rsidR="00F76247"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Gramavacaciones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2 +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43776E"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con narrative </w:t>
            </w:r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5E533F80" w14:textId="5C0EB698" w:rsidR="0012037F" w:rsidRPr="0012037F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37F">
              <w:rPr>
                <w:rFonts w:asciiTheme="majorHAnsi" w:hAnsiTheme="majorHAnsi" w:cstheme="majorHAnsi"/>
                <w:sz w:val="22"/>
                <w:szCs w:val="22"/>
              </w:rPr>
              <w:t>pp. 216+24+48</w:t>
            </w:r>
          </w:p>
          <w:p w14:paraId="3DB7EFAC" w14:textId="77777777" w:rsidR="0012037F" w:rsidRPr="0012037F" w:rsidRDefault="0012037F" w:rsidP="0012037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2037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2037F">
              <w:rPr>
                <w:rFonts w:asciiTheme="majorHAnsi" w:hAnsiTheme="majorHAnsi" w:cstheme="majorHAnsi"/>
                <w:sz w:val="22"/>
                <w:szCs w:val="22"/>
              </w:rPr>
              <w:t> 9788861619937</w:t>
            </w:r>
          </w:p>
          <w:p w14:paraId="331214C6" w14:textId="773180E3" w:rsidR="00C8195E" w:rsidRPr="00AA262B" w:rsidRDefault="00566AD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19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7" w:type="dxa"/>
          </w:tcPr>
          <w:p w14:paraId="614C8FC4" w14:textId="25256222" w:rsidR="00A56B81" w:rsidRPr="0043776E" w:rsidRDefault="00A56B81" w:rsidP="00A56B8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3 + Aprende </w:t>
            </w:r>
            <w:r w:rsid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3 + </w:t>
            </w:r>
            <w:r w:rsidR="0043776E"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Para tu futuro</w:t>
            </w:r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43776E"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con narrative </w:t>
            </w:r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43776E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4A797727" w14:textId="46434D2E" w:rsidR="00A56B81" w:rsidRPr="00A56B81" w:rsidRDefault="00A56B81" w:rsidP="00A56B8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56B81">
              <w:rPr>
                <w:rFonts w:asciiTheme="majorHAnsi" w:hAnsiTheme="majorHAnsi" w:cstheme="majorHAnsi"/>
                <w:sz w:val="22"/>
                <w:szCs w:val="22"/>
              </w:rPr>
              <w:t>pp. 168</w:t>
            </w:r>
            <w:r w:rsidR="00F3623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56B81">
              <w:rPr>
                <w:rFonts w:asciiTheme="majorHAnsi" w:hAnsiTheme="majorHAnsi" w:cstheme="majorHAnsi"/>
                <w:sz w:val="22"/>
                <w:szCs w:val="22"/>
              </w:rPr>
              <w:t>+</w:t>
            </w:r>
            <w:r w:rsidR="00F3623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56B81">
              <w:rPr>
                <w:rFonts w:asciiTheme="majorHAnsi" w:hAnsiTheme="majorHAnsi" w:cstheme="majorHAnsi"/>
                <w:sz w:val="22"/>
                <w:szCs w:val="22"/>
              </w:rPr>
              <w:t>24</w:t>
            </w:r>
            <w:r w:rsidR="00F3623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56B81">
              <w:rPr>
                <w:rFonts w:asciiTheme="majorHAnsi" w:hAnsiTheme="majorHAnsi" w:cstheme="majorHAnsi"/>
                <w:sz w:val="22"/>
                <w:szCs w:val="22"/>
              </w:rPr>
              <w:t>+</w:t>
            </w:r>
            <w:r w:rsidR="00F36235">
              <w:rPr>
                <w:rFonts w:asciiTheme="majorHAnsi" w:hAnsiTheme="majorHAnsi" w:cstheme="majorHAnsi"/>
                <w:sz w:val="22"/>
                <w:szCs w:val="22"/>
              </w:rPr>
              <w:t xml:space="preserve"> 64</w:t>
            </w:r>
          </w:p>
          <w:p w14:paraId="2666386F" w14:textId="77777777" w:rsidR="00A56B81" w:rsidRPr="00A56B81" w:rsidRDefault="00A56B81" w:rsidP="00A56B8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56B8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56B81">
              <w:rPr>
                <w:rFonts w:asciiTheme="majorHAnsi" w:hAnsiTheme="majorHAnsi" w:cstheme="majorHAnsi"/>
                <w:sz w:val="22"/>
                <w:szCs w:val="22"/>
              </w:rPr>
              <w:t> 9788861619944</w:t>
            </w:r>
          </w:p>
          <w:p w14:paraId="57B3CAE4" w14:textId="3BC36CC0" w:rsidR="00C8195E" w:rsidRPr="00FB7A09" w:rsidRDefault="003E56AD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19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</w:tr>
      <w:bookmarkEnd w:id="1"/>
      <w:tr w:rsidR="004010F3" w:rsidRPr="00C8195E" w14:paraId="4CFDFC36" w14:textId="77777777" w:rsidTr="00C837CF">
        <w:trPr>
          <w:trHeight w:val="196"/>
        </w:trPr>
        <w:tc>
          <w:tcPr>
            <w:tcW w:w="10219" w:type="dxa"/>
            <w:gridSpan w:val="3"/>
          </w:tcPr>
          <w:p w14:paraId="7A1D316C" w14:textId="01AFBA44" w:rsidR="004010F3" w:rsidRPr="00C8195E" w:rsidRDefault="004010F3" w:rsidP="00C837CF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  <w:proofErr w:type="spellEnd"/>
          </w:p>
        </w:tc>
      </w:tr>
      <w:tr w:rsidR="004010F3" w:rsidRPr="0078047C" w14:paraId="5E5DF007" w14:textId="77777777" w:rsidTr="00C837CF">
        <w:trPr>
          <w:trHeight w:val="179"/>
        </w:trPr>
        <w:tc>
          <w:tcPr>
            <w:tcW w:w="3407" w:type="dxa"/>
          </w:tcPr>
          <w:p w14:paraId="46C186BF" w14:textId="035F0DFF" w:rsidR="004010F3" w:rsidRPr="0078047C" w:rsidRDefault="00F05900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A302EF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 w:rsidRPr="00DE3920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1 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  <w:proofErr w:type="spellEnd"/>
          </w:p>
        </w:tc>
        <w:tc>
          <w:tcPr>
            <w:tcW w:w="3405" w:type="dxa"/>
          </w:tcPr>
          <w:p w14:paraId="095B3325" w14:textId="0DCBE0A3" w:rsidR="004010F3" w:rsidRPr="0078047C" w:rsidRDefault="00F05900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A302EF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2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- </w:t>
            </w:r>
            <w:proofErr w:type="spellStart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  <w:proofErr w:type="spellEnd"/>
          </w:p>
        </w:tc>
        <w:tc>
          <w:tcPr>
            <w:tcW w:w="3407" w:type="dxa"/>
          </w:tcPr>
          <w:p w14:paraId="0AC5B92F" w14:textId="7460D1C3" w:rsidR="004010F3" w:rsidRPr="0078047C" w:rsidRDefault="00C74D63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¡Qué </w:t>
            </w:r>
            <w:r w:rsidR="00A302EF"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alegría</w:t>
            </w:r>
            <w:r w:rsidRPr="00941CA7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! </w:t>
            </w:r>
            <w:r w:rsidR="004010F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>3</w:t>
            </w:r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fr-FR"/>
              </w:rPr>
              <w:t xml:space="preserve"> -</w:t>
            </w:r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</w:t>
            </w:r>
            <w:proofErr w:type="spellEnd"/>
            <w:r w:rsidR="001A6F1B"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6F1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leggera</w:t>
            </w:r>
            <w:proofErr w:type="spellEnd"/>
          </w:p>
        </w:tc>
      </w:tr>
      <w:tr w:rsidR="004010F3" w:rsidRPr="00FB7A09" w14:paraId="3BCB4A30" w14:textId="77777777" w:rsidTr="00C837CF">
        <w:trPr>
          <w:trHeight w:val="1304"/>
        </w:trPr>
        <w:tc>
          <w:tcPr>
            <w:tcW w:w="3407" w:type="dxa"/>
          </w:tcPr>
          <w:p w14:paraId="1D82FF1C" w14:textId="581EA23A" w:rsidR="00E92C96" w:rsidRPr="00A302EF" w:rsidRDefault="00C74D63" w:rsidP="00C74D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1 + 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Aprend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e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1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con narrative </w:t>
            </w:r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70CC5658" w14:textId="511E9690" w:rsidR="00C74D63" w:rsidRPr="00C74D63" w:rsidRDefault="00C74D63" w:rsidP="00C74D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74D63">
              <w:rPr>
                <w:rFonts w:asciiTheme="majorHAnsi" w:hAnsiTheme="majorHAnsi" w:cstheme="majorHAnsi"/>
                <w:sz w:val="22"/>
                <w:szCs w:val="22"/>
              </w:rPr>
              <w:t>pp. 216</w:t>
            </w:r>
          </w:p>
          <w:p w14:paraId="6B347048" w14:textId="77777777" w:rsidR="00C74D63" w:rsidRPr="00C74D63" w:rsidRDefault="00C74D63" w:rsidP="00C74D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74D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74D63">
              <w:rPr>
                <w:rFonts w:asciiTheme="majorHAnsi" w:hAnsiTheme="majorHAnsi" w:cstheme="majorHAnsi"/>
                <w:sz w:val="22"/>
                <w:szCs w:val="22"/>
              </w:rPr>
              <w:t> 9791255810445</w:t>
            </w:r>
          </w:p>
          <w:p w14:paraId="309E5579" w14:textId="2CCA88F1" w:rsidR="004010F3" w:rsidRPr="00AA262B" w:rsidRDefault="001D176D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5" w:type="dxa"/>
          </w:tcPr>
          <w:p w14:paraId="4B9E7997" w14:textId="08066069" w:rsidR="00E92C96" w:rsidRPr="00A302EF" w:rsidRDefault="00E92C96" w:rsidP="00E92C9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2 + 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Aprend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e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2 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con narrative </w:t>
            </w:r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7183CA1D" w14:textId="216F7314" w:rsidR="00E92C96" w:rsidRPr="00E92C96" w:rsidRDefault="00E92C96" w:rsidP="00E92C9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92C96">
              <w:rPr>
                <w:rFonts w:asciiTheme="majorHAnsi" w:hAnsiTheme="majorHAnsi" w:cstheme="majorHAnsi"/>
                <w:sz w:val="22"/>
                <w:szCs w:val="22"/>
              </w:rPr>
              <w:t>pp. 216</w:t>
            </w:r>
          </w:p>
          <w:p w14:paraId="69165B58" w14:textId="77777777" w:rsidR="004010F3" w:rsidRDefault="00E92C96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92C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92C96">
              <w:rPr>
                <w:rFonts w:asciiTheme="majorHAnsi" w:hAnsiTheme="majorHAnsi" w:cstheme="majorHAnsi"/>
                <w:sz w:val="22"/>
                <w:szCs w:val="22"/>
              </w:rPr>
              <w:t> 9791255810452</w:t>
            </w:r>
          </w:p>
          <w:p w14:paraId="471AE5DA" w14:textId="19BB2F4A" w:rsidR="001D176D" w:rsidRPr="00AA262B" w:rsidRDefault="001D176D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3407" w:type="dxa"/>
          </w:tcPr>
          <w:p w14:paraId="0003E607" w14:textId="5FBAB1EA" w:rsidR="001D176D" w:rsidRPr="00A302EF" w:rsidRDefault="001D176D" w:rsidP="001D176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Volume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3 + 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Aprend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e</w:t>
            </w:r>
            <w:r w:rsidR="00A302EF" w:rsidRPr="00F76247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fácil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3 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MyApp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  <w:r w:rsid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con narrative </w:t>
            </w:r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+ Libro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digitale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liquido + </w:t>
            </w:r>
            <w:proofErr w:type="spellStart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KmZero</w:t>
            </w:r>
            <w:proofErr w:type="spellEnd"/>
            <w:r w:rsidRPr="00A302EF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 </w:t>
            </w:r>
          </w:p>
          <w:p w14:paraId="04B7D477" w14:textId="309C56B6" w:rsidR="001D176D" w:rsidRPr="001D176D" w:rsidRDefault="001D176D" w:rsidP="001D176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176D">
              <w:rPr>
                <w:rFonts w:asciiTheme="majorHAnsi" w:hAnsiTheme="majorHAnsi" w:cstheme="majorHAnsi"/>
                <w:sz w:val="22"/>
                <w:szCs w:val="22"/>
              </w:rPr>
              <w:t>pp. 168</w:t>
            </w:r>
          </w:p>
          <w:p w14:paraId="14AD946A" w14:textId="77777777" w:rsidR="001D176D" w:rsidRPr="001D176D" w:rsidRDefault="001D176D" w:rsidP="001D176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D176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D176D">
              <w:rPr>
                <w:rFonts w:asciiTheme="majorHAnsi" w:hAnsiTheme="majorHAnsi" w:cstheme="majorHAnsi"/>
                <w:sz w:val="22"/>
                <w:szCs w:val="22"/>
              </w:rPr>
              <w:t> 9791255810469</w:t>
            </w:r>
          </w:p>
          <w:p w14:paraId="3A431D64" w14:textId="3D11E813" w:rsidR="004010F3" w:rsidRPr="00FB7A09" w:rsidRDefault="001D176D" w:rsidP="00C837C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B429AB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0B67663F" w:rsidR="00000FA5" w:rsidRDefault="00F30F6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30F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progetto ludico, affettivo, graduale, con forte attenzione al lessico, un approccio visuale: canzoni, video, </w:t>
      </w:r>
      <w:proofErr w:type="spellStart"/>
      <w:r w:rsidRPr="00F30F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reel</w:t>
      </w:r>
      <w:proofErr w:type="spellEnd"/>
      <w:r w:rsidRPr="00F30F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mappe inclusive, laboratori creativi, strategie per orientamento, metodo di studio e consapevolezza di sé, e una </w:t>
      </w:r>
      <w:proofErr w:type="spellStart"/>
      <w:r w:rsidRPr="00F30F6C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Ventana</w:t>
      </w:r>
      <w:proofErr w:type="spellEnd"/>
      <w:r w:rsidRPr="00F30F6C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cultural</w:t>
      </w:r>
      <w:r w:rsidRPr="00F30F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sul mondo ispanico, la cittadinanza e le competenze.</w:t>
      </w:r>
    </w:p>
    <w:p w14:paraId="4AB447C9" w14:textId="77777777" w:rsidR="00F30F6C" w:rsidRPr="00FD4EE3" w:rsidRDefault="00F30F6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E857C10" w14:textId="77777777" w:rsidR="00892F02" w:rsidRPr="00892F02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92F02">
        <w:rPr>
          <w:rFonts w:asciiTheme="majorHAnsi" w:hAnsiTheme="majorHAnsi" w:cstheme="majorHAnsi"/>
          <w:b/>
          <w:bCs/>
          <w:sz w:val="22"/>
          <w:szCs w:val="22"/>
        </w:rPr>
        <w:t>Divertente e creativa: </w:t>
      </w:r>
      <w:r w:rsidRPr="00892F02">
        <w:rPr>
          <w:rFonts w:asciiTheme="majorHAnsi" w:hAnsiTheme="majorHAnsi" w:cstheme="majorHAnsi"/>
          <w:sz w:val="22"/>
          <w:szCs w:val="22"/>
        </w:rPr>
        <w:t>un progetto ludico e affettivo per immedesimarsi nelle storie dei protagonisti attraverso canzoni originali che stimolano il ripasso, divertenti attività,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talleres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 per la creatività e il lavoro cooperativo.</w:t>
      </w:r>
    </w:p>
    <w:p w14:paraId="2ECEC567" w14:textId="56A2C4F2" w:rsidR="00892F02" w:rsidRPr="00892F02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92F02">
        <w:rPr>
          <w:rFonts w:asciiTheme="majorHAnsi" w:hAnsiTheme="majorHAnsi" w:cstheme="majorHAnsi"/>
          <w:b/>
          <w:bCs/>
          <w:sz w:val="22"/>
          <w:szCs w:val="22"/>
        </w:rPr>
        <w:t>Graduale e inclusiva:</w:t>
      </w:r>
      <w:r w:rsidRPr="00892F02">
        <w:rPr>
          <w:rFonts w:asciiTheme="majorHAnsi" w:hAnsiTheme="majorHAnsi" w:cstheme="majorHAnsi"/>
          <w:sz w:val="22"/>
          <w:szCs w:val="22"/>
        </w:rPr>
        <w:t xml:space="preserve"> contenuti graduali, guidati e presentati con un approccio visuale e una grafica accessibile, video, </w:t>
      </w:r>
      <w:proofErr w:type="spellStart"/>
      <w:r w:rsidRPr="00892F02">
        <w:rPr>
          <w:rFonts w:asciiTheme="majorHAnsi" w:hAnsiTheme="majorHAnsi" w:cstheme="majorHAnsi"/>
          <w:sz w:val="22"/>
          <w:szCs w:val="22"/>
        </w:rPr>
        <w:t>reel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, immagini, schemi, tabelle, mappe visuali e interattive, un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Cuaderno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 xml:space="preserve"> ad alta leggibilità e una grammatica chiara e visuale, corredata da molti esercizi. In più, volumetti semplificati di sintesi ad alta leggibilità per il ripasso di studenti con DSA, con attività commisurate alle loro esigenze. Inclusivo è anche l'apprendimento del lessico in tre fasi: </w:t>
      </w:r>
      <w:proofErr w:type="spellStart"/>
      <w:r w:rsidRPr="00892F02">
        <w:rPr>
          <w:rFonts w:asciiTheme="majorHAnsi" w:hAnsiTheme="majorHAnsi" w:cstheme="majorHAnsi"/>
          <w:sz w:val="22"/>
          <w:szCs w:val="22"/>
        </w:rPr>
        <w:t>preattivazione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 xml:space="preserve">, </w:t>
      </w:r>
      <w:r w:rsidR="00A302EF">
        <w:rPr>
          <w:rFonts w:asciiTheme="majorHAnsi" w:hAnsiTheme="majorHAnsi" w:cstheme="majorHAnsi"/>
          <w:sz w:val="22"/>
          <w:szCs w:val="22"/>
        </w:rPr>
        <w:t xml:space="preserve">sezione di lessico con molte </w:t>
      </w:r>
      <w:r w:rsidRPr="00892F02">
        <w:rPr>
          <w:rFonts w:asciiTheme="majorHAnsi" w:hAnsiTheme="majorHAnsi" w:cstheme="majorHAnsi"/>
          <w:sz w:val="22"/>
          <w:szCs w:val="22"/>
        </w:rPr>
        <w:t>attività e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imágenes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 per campi semantici.</w:t>
      </w:r>
    </w:p>
    <w:p w14:paraId="7C3751A0" w14:textId="1715C153" w:rsidR="00892F02" w:rsidRPr="00892F02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92F02">
        <w:rPr>
          <w:rFonts w:asciiTheme="majorHAnsi" w:hAnsiTheme="majorHAnsi" w:cstheme="majorHAnsi"/>
          <w:b/>
          <w:bCs/>
          <w:sz w:val="22"/>
          <w:szCs w:val="22"/>
        </w:rPr>
        <w:t>Orientativa: </w:t>
      </w:r>
      <w:r w:rsidRPr="00892F02">
        <w:rPr>
          <w:rFonts w:asciiTheme="majorHAnsi" w:hAnsiTheme="majorHAnsi" w:cstheme="majorHAnsi"/>
          <w:sz w:val="22"/>
          <w:szCs w:val="22"/>
        </w:rPr>
        <w:t>strategie e suggerimenti per il metodo di studio e la consapevolezza di sé nei riquadri </w:t>
      </w:r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orientarte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 xml:space="preserve">, per sviluppare competenze cognitive e relazionali e scoprire punti di forza e aree di miglioramento, oltre a prepararsi all’Esame di stato e a quello di certificazione </w:t>
      </w:r>
      <w:r w:rsidRPr="00A302EF">
        <w:rPr>
          <w:rFonts w:asciiTheme="majorHAnsi" w:hAnsiTheme="majorHAnsi" w:cstheme="majorHAnsi"/>
          <w:i/>
          <w:iCs/>
          <w:sz w:val="22"/>
          <w:szCs w:val="22"/>
        </w:rPr>
        <w:t>DELE A1</w:t>
      </w:r>
      <w:r w:rsidR="00A302EF" w:rsidRPr="00A302EF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="00A302EF" w:rsidRPr="00A302EF">
        <w:rPr>
          <w:rFonts w:asciiTheme="majorHAnsi" w:hAnsiTheme="majorHAnsi" w:cstheme="majorHAnsi"/>
          <w:i/>
          <w:iCs/>
          <w:sz w:val="22"/>
          <w:szCs w:val="22"/>
        </w:rPr>
        <w:t>escolar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.</w:t>
      </w:r>
    </w:p>
    <w:p w14:paraId="57C0F788" w14:textId="77777777" w:rsidR="00892F02" w:rsidRPr="00892F02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92F02">
        <w:rPr>
          <w:rFonts w:asciiTheme="majorHAnsi" w:hAnsiTheme="majorHAnsi" w:cstheme="majorHAnsi"/>
          <w:b/>
          <w:bCs/>
          <w:sz w:val="22"/>
          <w:szCs w:val="22"/>
        </w:rPr>
        <w:t>Immersiva nella cultura dei paesi di lingua spagnola: </w:t>
      </w:r>
      <w:r w:rsidRPr="00892F02">
        <w:rPr>
          <w:rFonts w:asciiTheme="majorHAnsi" w:hAnsiTheme="majorHAnsi" w:cstheme="majorHAnsi"/>
          <w:sz w:val="22"/>
          <w:szCs w:val="22"/>
        </w:rPr>
        <w:t>pillole di civiltà in apertura, una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Ventana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cultural</w:t>
      </w:r>
      <w:r w:rsidRPr="00892F02">
        <w:rPr>
          <w:rFonts w:asciiTheme="majorHAnsi" w:hAnsiTheme="majorHAnsi" w:cstheme="majorHAnsi"/>
          <w:sz w:val="22"/>
          <w:szCs w:val="22"/>
        </w:rPr>
        <w:t> sull’attualità del mondo ispanico in chiusura di unità e un </w:t>
      </w:r>
      <w:r w:rsidRPr="00892F02">
        <w:rPr>
          <w:rFonts w:asciiTheme="majorHAnsi" w:hAnsiTheme="majorHAnsi" w:cstheme="majorHAnsi"/>
          <w:i/>
          <w:iCs/>
          <w:sz w:val="22"/>
          <w:szCs w:val="22"/>
        </w:rPr>
        <w:t>Destino: cultura</w:t>
      </w:r>
      <w:r w:rsidRPr="00892F02">
        <w:rPr>
          <w:rFonts w:asciiTheme="majorHAnsi" w:hAnsiTheme="majorHAnsi" w:cstheme="majorHAnsi"/>
          <w:sz w:val="22"/>
          <w:szCs w:val="22"/>
        </w:rPr>
        <w:t xml:space="preserve"> in chiusura di volume, </w:t>
      </w:r>
      <w:r w:rsidRPr="00892F02">
        <w:rPr>
          <w:rFonts w:asciiTheme="majorHAnsi" w:hAnsiTheme="majorHAnsi" w:cstheme="majorHAnsi"/>
          <w:sz w:val="22"/>
          <w:szCs w:val="22"/>
        </w:rPr>
        <w:lastRenderedPageBreak/>
        <w:t>con temi di civiltà più tradizionale. Inoltre, cittadinanza globale e competenze nelle pagine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Chic@s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por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el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planeta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 e nei progetti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Chic@s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acción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.</w:t>
      </w:r>
    </w:p>
    <w:p w14:paraId="2F66B736" w14:textId="2DFE6EFA" w:rsidR="001339AB" w:rsidRPr="00892F02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92F02">
        <w:rPr>
          <w:rFonts w:asciiTheme="majorHAnsi" w:hAnsiTheme="majorHAnsi" w:cstheme="majorHAnsi"/>
          <w:b/>
          <w:bCs/>
          <w:sz w:val="22"/>
          <w:szCs w:val="22"/>
        </w:rPr>
        <w:t>Più ricca</w:t>
      </w:r>
      <w:r w:rsidR="00A302EF">
        <w:rPr>
          <w:rFonts w:asciiTheme="majorHAnsi" w:hAnsiTheme="majorHAnsi" w:cstheme="majorHAnsi"/>
          <w:b/>
          <w:bCs/>
          <w:sz w:val="22"/>
          <w:szCs w:val="22"/>
        </w:rPr>
        <w:t xml:space="preserve"> e completa</w:t>
      </w:r>
      <w:r w:rsidRPr="00892F02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892F02">
        <w:rPr>
          <w:rFonts w:asciiTheme="majorHAnsi" w:hAnsiTheme="majorHAnsi" w:cstheme="majorHAnsi"/>
          <w:sz w:val="22"/>
          <w:szCs w:val="22"/>
        </w:rPr>
        <w:t>  con i volumi 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Gramavacaciones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 per la revisione di ogni unità e il ripasso in vacanza, con fumetti, giochi e grammatica, e </w:t>
      </w:r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ABC Cultura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hispana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edición</w:t>
      </w:r>
      <w:proofErr w:type="spellEnd"/>
      <w:r w:rsidRPr="00892F02">
        <w:rPr>
          <w:rFonts w:asciiTheme="majorHAnsi" w:hAnsiTheme="majorHAnsi" w:cstheme="majorHAnsi"/>
          <w:i/>
          <w:iCs/>
          <w:sz w:val="22"/>
          <w:szCs w:val="22"/>
        </w:rPr>
        <w:t xml:space="preserve"> de </w:t>
      </w:r>
      <w:proofErr w:type="spellStart"/>
      <w:r w:rsidRPr="00892F02">
        <w:rPr>
          <w:rFonts w:asciiTheme="majorHAnsi" w:hAnsiTheme="majorHAnsi" w:cstheme="majorHAnsi"/>
          <w:i/>
          <w:iCs/>
          <w:sz w:val="22"/>
          <w:szCs w:val="22"/>
        </w:rPr>
        <w:t>bolsillo</w:t>
      </w:r>
      <w:proofErr w:type="spellEnd"/>
      <w:r w:rsidRPr="00892F02">
        <w:rPr>
          <w:rFonts w:asciiTheme="majorHAnsi" w:hAnsiTheme="majorHAnsi" w:cstheme="majorHAnsi"/>
          <w:sz w:val="22"/>
          <w:szCs w:val="22"/>
        </w:rPr>
        <w:t> con approfondimenti di civiltà.</w:t>
      </w:r>
      <w:r w:rsidR="001339AB" w:rsidRPr="00892F0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180F79B" w14:textId="77777777" w:rsidR="00892F02" w:rsidRDefault="00892F02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FAE7F4E" w14:textId="714364DA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3B378B6" w14:textId="77777777" w:rsidR="00CD6267" w:rsidRDefault="00CD6267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D6267">
        <w:rPr>
          <w:rFonts w:asciiTheme="majorHAnsi" w:hAnsiTheme="majorHAnsi" w:cstheme="majorHAnsi"/>
          <w:b/>
          <w:bCs/>
          <w:sz w:val="22"/>
          <w:szCs w:val="22"/>
        </w:rPr>
        <w:t>Libro digitale:</w:t>
      </w:r>
      <w:r w:rsidRPr="00CD6267">
        <w:rPr>
          <w:rFonts w:asciiTheme="majorHAnsi" w:hAnsiTheme="majorHAnsi" w:cstheme="majorHAnsi"/>
          <w:sz w:val="22"/>
          <w:szCs w:val="22"/>
        </w:rPr>
        <w:t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- oltre 70 video, tra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reels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in stile social network, video di grammatica, 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vídeos</w:t>
      </w:r>
      <w:proofErr w:type="spellEnd"/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 de Pili</w:t>
      </w:r>
      <w:r w:rsidRPr="00CD6267">
        <w:rPr>
          <w:rFonts w:asciiTheme="majorHAnsi" w:hAnsiTheme="majorHAnsi" w:cstheme="majorHAnsi"/>
          <w:sz w:val="22"/>
          <w:szCs w:val="22"/>
        </w:rPr>
        <w:t>, video di civiltà;</w:t>
      </w:r>
      <w:r w:rsidRPr="00CD6267">
        <w:rPr>
          <w:rFonts w:asciiTheme="majorHAnsi" w:hAnsiTheme="majorHAnsi" w:cstheme="majorHAnsi"/>
          <w:sz w:val="22"/>
          <w:szCs w:val="22"/>
        </w:rPr>
        <w:br/>
        <w:t>- oltre 400 tracce audio fra attività di ascolto, funzioni comunicative, liste di vocaboli, canzoni originali sui principali contenuti e difficoltà linguistiche delle unità;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- karaoke, 10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con audio e testo sincronizzati e la possibilità di interpretare uno o più personaggi;</w:t>
      </w:r>
      <w:r w:rsidRPr="00CD6267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CD6267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línea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>: 23 aree lessicali con audio, immagini e attività interattive ludiche;</w:t>
      </w:r>
      <w:r w:rsidRPr="00CD6267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revisar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> con sintesi visuali di tutte le unità per il ripasso a colpo d’occhio;</w:t>
      </w:r>
      <w:r w:rsidRPr="00CD6267">
        <w:rPr>
          <w:rFonts w:asciiTheme="majorHAnsi" w:hAnsiTheme="majorHAnsi" w:cstheme="majorHAnsi"/>
          <w:sz w:val="22"/>
          <w:szCs w:val="22"/>
        </w:rPr>
        <w:br/>
        <w:t>- mappe di sintesi interattive.</w:t>
      </w:r>
    </w:p>
    <w:p w14:paraId="2FCE60B6" w14:textId="77777777" w:rsidR="00CD6267" w:rsidRDefault="00CD6267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D6267">
        <w:rPr>
          <w:rFonts w:asciiTheme="majorHAnsi" w:hAnsiTheme="majorHAnsi" w:cstheme="majorHAnsi"/>
          <w:b/>
          <w:bCs/>
          <w:sz w:val="22"/>
          <w:szCs w:val="22"/>
        </w:rPr>
        <w:t>Libro digitale liquido:</w:t>
      </w:r>
      <w:r w:rsidRPr="00CD6267">
        <w:rPr>
          <w:rFonts w:asciiTheme="majorHAnsi" w:hAnsiTheme="majorHAnsi" w:cstheme="majorHAnsi"/>
          <w:sz w:val="22"/>
          <w:szCs w:val="22"/>
        </w:rPr>
        <w:t> la versione digitale del libro che si adatta a qualsiasi dispositivo, per docente e studente, disponibile online e offline. Il libro digitale liquido permette di:</w:t>
      </w:r>
      <w:r w:rsidRPr="00CD6267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CD6267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 </w:t>
      </w:r>
      <w:r w:rsidRPr="00CD6267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9FC056E" w14:textId="77777777" w:rsidR="00CD6267" w:rsidRDefault="00CD6267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CD6267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CD6267">
        <w:rPr>
          <w:rFonts w:asciiTheme="majorHAnsi" w:hAnsiTheme="majorHAnsi" w:cstheme="majorHAnsi"/>
          <w:b/>
          <w:bCs/>
          <w:sz w:val="22"/>
          <w:szCs w:val="22"/>
        </w:rPr>
        <w:t xml:space="preserve"> con </w:t>
      </w:r>
      <w:proofErr w:type="spellStart"/>
      <w:r w:rsidRPr="00CD6267">
        <w:rPr>
          <w:rFonts w:asciiTheme="majorHAnsi" w:hAnsiTheme="majorHAnsi" w:cstheme="majorHAnsi"/>
          <w:b/>
          <w:bCs/>
          <w:sz w:val="22"/>
          <w:szCs w:val="22"/>
        </w:rPr>
        <w:t>QuickTest</w:t>
      </w:r>
      <w:proofErr w:type="spellEnd"/>
      <w:r w:rsidRPr="00CD6267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CD6267">
        <w:rPr>
          <w:rFonts w:asciiTheme="majorHAnsi" w:hAnsiTheme="majorHAnsi" w:cstheme="majorHAnsi"/>
          <w:sz w:val="22"/>
          <w:szCs w:val="22"/>
        </w:rPr>
        <w:t> la app per studiare e ripassare, che grazie a un sistema di Qr Code presenti all’interno delle pagine del libro attiva i contenuti multimediali e le risorse digitali del libro, tra cui: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- oltre 70 video, tra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reels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in stile social network, video di grammatica, 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vídeos</w:t>
      </w:r>
      <w:proofErr w:type="spellEnd"/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 de Pili</w:t>
      </w:r>
      <w:r w:rsidRPr="00CD6267">
        <w:rPr>
          <w:rFonts w:asciiTheme="majorHAnsi" w:hAnsiTheme="majorHAnsi" w:cstheme="majorHAnsi"/>
          <w:sz w:val="22"/>
          <w:szCs w:val="22"/>
        </w:rPr>
        <w:t>, video di civiltà;</w:t>
      </w:r>
      <w:r w:rsidRPr="00CD6267">
        <w:rPr>
          <w:rFonts w:asciiTheme="majorHAnsi" w:hAnsiTheme="majorHAnsi" w:cstheme="majorHAnsi"/>
          <w:sz w:val="22"/>
          <w:szCs w:val="22"/>
        </w:rPr>
        <w:br/>
        <w:t>- oltre 400 tracce audio fra attività di ascolto, funzioni comunicative, liste di vocaboli, canzoni originali sui principali contenuti e difficoltà linguistiche delle unità;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- karaoke, 10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videodialoghi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con audio e testo sincronizzati e la possibilità di interpretare uno o più personaggi;</w:t>
      </w:r>
      <w:r w:rsidRPr="00CD6267">
        <w:rPr>
          <w:rFonts w:asciiTheme="majorHAnsi" w:hAnsiTheme="majorHAnsi" w:cstheme="majorHAnsi"/>
          <w:sz w:val="22"/>
          <w:szCs w:val="22"/>
        </w:rPr>
        <w:br/>
        <w:t>- esercizi interattivi, gli esercizi del corso in versione interattiva;</w:t>
      </w:r>
      <w:r w:rsidRPr="00CD6267">
        <w:rPr>
          <w:rFonts w:asciiTheme="majorHAnsi" w:hAnsiTheme="majorHAnsi" w:cstheme="majorHAnsi"/>
          <w:sz w:val="22"/>
          <w:szCs w:val="22"/>
        </w:rPr>
        <w:br/>
        <w:t>- lessico visuale e giochi, 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Léxico</w:t>
      </w:r>
      <w:proofErr w:type="spellEnd"/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 en 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línea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>: 23 aree lessicali con audio, immagini e attività interattive ludiche;</w:t>
      </w:r>
      <w:r w:rsidRPr="00CD6267">
        <w:rPr>
          <w:rFonts w:asciiTheme="majorHAnsi" w:hAnsiTheme="majorHAnsi" w:cstheme="majorHAnsi"/>
          <w:sz w:val="22"/>
          <w:szCs w:val="22"/>
        </w:rPr>
        <w:br/>
        <w:t>- PowerPoint </w:t>
      </w:r>
      <w:r w:rsidRPr="00CD6267">
        <w:rPr>
          <w:rFonts w:asciiTheme="majorHAnsi" w:hAnsiTheme="majorHAnsi" w:cstheme="majorHAnsi"/>
          <w:i/>
          <w:iCs/>
          <w:sz w:val="22"/>
          <w:szCs w:val="22"/>
        </w:rPr>
        <w:t xml:space="preserve">Para </w:t>
      </w:r>
      <w:proofErr w:type="spellStart"/>
      <w:r w:rsidRPr="00CD6267">
        <w:rPr>
          <w:rFonts w:asciiTheme="majorHAnsi" w:hAnsiTheme="majorHAnsi" w:cstheme="majorHAnsi"/>
          <w:i/>
          <w:iCs/>
          <w:sz w:val="22"/>
          <w:szCs w:val="22"/>
        </w:rPr>
        <w:t>revisar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> con sintesi visuali di tutte le unità per il ripasso a colpo d’occhio;</w:t>
      </w:r>
      <w:r w:rsidRPr="00CD6267">
        <w:rPr>
          <w:rFonts w:asciiTheme="majorHAnsi" w:hAnsiTheme="majorHAnsi" w:cstheme="majorHAnsi"/>
          <w:sz w:val="22"/>
          <w:szCs w:val="22"/>
        </w:rPr>
        <w:br/>
        <w:t>- mappe di sintesi interattive.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Per il docente,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MyApp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è disponibile con la funzione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QuickTest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 xml:space="preserve"> che permette di assegnare agli studenti test rapidi e visualizzare in tempo reale le risposte della classe inquadrando i Qr Code dedicati.</w:t>
      </w:r>
    </w:p>
    <w:p w14:paraId="3B7337D8" w14:textId="4912B99A" w:rsidR="00EA7FC3" w:rsidRPr="00F42ACD" w:rsidRDefault="00CD6267" w:rsidP="00F42ACD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D6267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CD6267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CD6267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CD6267">
        <w:rPr>
          <w:rFonts w:asciiTheme="majorHAnsi" w:hAnsiTheme="majorHAnsi" w:cstheme="majorHAnsi"/>
          <w:sz w:val="22"/>
          <w:szCs w:val="22"/>
        </w:rPr>
        <w:t> l’ambiente online per docenti e studenti, con migliaia di materiali digitali integrativi di qualità, disponibili online e offline. In particolare, l'insegnante può:</w:t>
      </w:r>
      <w:r w:rsidRPr="00CD6267">
        <w:rPr>
          <w:rFonts w:asciiTheme="majorHAnsi" w:hAnsiTheme="majorHAnsi" w:cstheme="majorHAnsi"/>
          <w:sz w:val="22"/>
          <w:szCs w:val="22"/>
        </w:rPr>
        <w:br/>
        <w:t xml:space="preserve">- </w:t>
      </w:r>
      <w:r w:rsidRPr="008F4FEA">
        <w:rPr>
          <w:rFonts w:asciiTheme="majorHAnsi" w:hAnsiTheme="majorHAnsi" w:cstheme="majorHAnsi"/>
          <w:sz w:val="22"/>
          <w:szCs w:val="22"/>
        </w:rPr>
        <w:t>accedere alla guida del libro in adozione, a</w:t>
      </w:r>
      <w:r w:rsidR="00B877A9" w:rsidRPr="008F4FEA">
        <w:rPr>
          <w:rFonts w:asciiTheme="majorHAnsi" w:hAnsiTheme="majorHAnsi" w:cstheme="majorHAnsi"/>
          <w:sz w:val="22"/>
          <w:szCs w:val="22"/>
        </w:rPr>
        <w:t xml:space="preserve">lla </w:t>
      </w:r>
      <w:r w:rsidRPr="008F4FEA">
        <w:rPr>
          <w:rFonts w:asciiTheme="majorHAnsi" w:hAnsiTheme="majorHAnsi" w:cstheme="majorHAnsi"/>
          <w:sz w:val="22"/>
          <w:szCs w:val="22"/>
        </w:rPr>
        <w:t>programmazione</w:t>
      </w:r>
      <w:r w:rsidR="00B877A9" w:rsidRPr="008F4FEA">
        <w:rPr>
          <w:rFonts w:asciiTheme="majorHAnsi" w:hAnsiTheme="majorHAnsi" w:cstheme="majorHAnsi"/>
          <w:sz w:val="22"/>
          <w:szCs w:val="22"/>
        </w:rPr>
        <w:t xml:space="preserve"> delle unità</w:t>
      </w:r>
      <w:r w:rsidRPr="008F4FEA">
        <w:rPr>
          <w:rFonts w:asciiTheme="majorHAnsi" w:hAnsiTheme="majorHAnsi" w:cstheme="majorHAnsi"/>
          <w:sz w:val="22"/>
          <w:szCs w:val="22"/>
        </w:rPr>
        <w:t xml:space="preserve">, </w:t>
      </w:r>
      <w:r w:rsidR="00B877A9" w:rsidRPr="008F4FEA">
        <w:rPr>
          <w:rFonts w:asciiTheme="majorHAnsi" w:hAnsiTheme="majorHAnsi" w:cstheme="majorHAnsi"/>
          <w:sz w:val="22"/>
          <w:szCs w:val="22"/>
        </w:rPr>
        <w:t>a</w:t>
      </w:r>
      <w:r w:rsidRPr="008F4FEA">
        <w:rPr>
          <w:rFonts w:asciiTheme="majorHAnsi" w:hAnsiTheme="majorHAnsi" w:cstheme="majorHAnsi"/>
          <w:sz w:val="22"/>
          <w:szCs w:val="22"/>
        </w:rPr>
        <w:t xml:space="preserve"> lezioni e verifiche pronte per l’uso, a</w:t>
      </w:r>
      <w:r w:rsidR="00B877A9" w:rsidRPr="008F4FEA">
        <w:rPr>
          <w:rFonts w:asciiTheme="majorHAnsi" w:hAnsiTheme="majorHAnsi" w:cstheme="majorHAnsi"/>
          <w:sz w:val="22"/>
          <w:szCs w:val="22"/>
        </w:rPr>
        <w:t>lle</w:t>
      </w:r>
      <w:r w:rsidRPr="008F4FEA">
        <w:rPr>
          <w:rFonts w:asciiTheme="majorHAnsi" w:hAnsiTheme="majorHAnsi" w:cstheme="majorHAnsi"/>
          <w:sz w:val="22"/>
          <w:szCs w:val="22"/>
        </w:rPr>
        <w:t xml:space="preserve"> griglie di valutazione e a una selezione di contenuti di formazione Learning Academy;</w:t>
      </w:r>
      <w:r w:rsidRPr="008F4FEA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8F4FEA">
        <w:rPr>
          <w:rFonts w:asciiTheme="majorHAnsi" w:hAnsiTheme="majorHAnsi" w:cstheme="majorHAnsi"/>
          <w:sz w:val="22"/>
          <w:szCs w:val="22"/>
        </w:rPr>
        <w:br/>
        <w:t>- assegnare attività</w:t>
      </w:r>
      <w:r w:rsidRPr="00CD6267">
        <w:rPr>
          <w:rFonts w:asciiTheme="majorHAnsi" w:hAnsiTheme="majorHAnsi" w:cstheme="majorHAnsi"/>
          <w:sz w:val="22"/>
          <w:szCs w:val="22"/>
        </w:rPr>
        <w:t xml:space="preserve"> didattiche attraverso Google </w:t>
      </w:r>
      <w:proofErr w:type="spellStart"/>
      <w:r w:rsidRPr="00CD6267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CD6267">
        <w:rPr>
          <w:rFonts w:asciiTheme="majorHAnsi" w:hAnsiTheme="majorHAnsi" w:cstheme="majorHAnsi"/>
          <w:sz w:val="22"/>
          <w:szCs w:val="22"/>
        </w:rPr>
        <w:t>™, Microsoft Teams® e Classe virtuale.</w:t>
      </w:r>
    </w:p>
    <w:sectPr w:rsidR="00EA7FC3" w:rsidRPr="00F42AC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5"/>
  </w:num>
  <w:num w:numId="2" w16cid:durableId="1444688488">
    <w:abstractNumId w:val="1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6"/>
  </w:num>
  <w:num w:numId="6" w16cid:durableId="1663698585">
    <w:abstractNumId w:val="3"/>
  </w:num>
  <w:num w:numId="7" w16cid:durableId="1285967515">
    <w:abstractNumId w:val="7"/>
  </w:num>
  <w:num w:numId="8" w16cid:durableId="1191527550">
    <w:abstractNumId w:val="4"/>
  </w:num>
  <w:num w:numId="9" w16cid:durableId="141069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4451B"/>
    <w:rsid w:val="00053187"/>
    <w:rsid w:val="0008672D"/>
    <w:rsid w:val="000C30AB"/>
    <w:rsid w:val="000D053A"/>
    <w:rsid w:val="000E68FC"/>
    <w:rsid w:val="0012037F"/>
    <w:rsid w:val="001339AB"/>
    <w:rsid w:val="001464EF"/>
    <w:rsid w:val="00184CDA"/>
    <w:rsid w:val="001A6F1B"/>
    <w:rsid w:val="001D176D"/>
    <w:rsid w:val="001F166C"/>
    <w:rsid w:val="001F1D89"/>
    <w:rsid w:val="001F2B4F"/>
    <w:rsid w:val="00261D6C"/>
    <w:rsid w:val="00290443"/>
    <w:rsid w:val="002A7F61"/>
    <w:rsid w:val="002C7DF4"/>
    <w:rsid w:val="002F1911"/>
    <w:rsid w:val="00355405"/>
    <w:rsid w:val="003615DB"/>
    <w:rsid w:val="00375B03"/>
    <w:rsid w:val="00396238"/>
    <w:rsid w:val="003B46DE"/>
    <w:rsid w:val="003E56AD"/>
    <w:rsid w:val="004010F3"/>
    <w:rsid w:val="004113BE"/>
    <w:rsid w:val="00425F66"/>
    <w:rsid w:val="0043776E"/>
    <w:rsid w:val="004649C8"/>
    <w:rsid w:val="0047421B"/>
    <w:rsid w:val="004C2C1C"/>
    <w:rsid w:val="00501DF4"/>
    <w:rsid w:val="00521035"/>
    <w:rsid w:val="00566ADB"/>
    <w:rsid w:val="00574A25"/>
    <w:rsid w:val="005A336F"/>
    <w:rsid w:val="005D46BC"/>
    <w:rsid w:val="00603F1D"/>
    <w:rsid w:val="00620F81"/>
    <w:rsid w:val="006254AE"/>
    <w:rsid w:val="00653479"/>
    <w:rsid w:val="0068066E"/>
    <w:rsid w:val="006C11BD"/>
    <w:rsid w:val="006E501C"/>
    <w:rsid w:val="00757611"/>
    <w:rsid w:val="0078047C"/>
    <w:rsid w:val="007B4C9C"/>
    <w:rsid w:val="007B7967"/>
    <w:rsid w:val="007F3EA0"/>
    <w:rsid w:val="0082135E"/>
    <w:rsid w:val="00850EF5"/>
    <w:rsid w:val="00864C56"/>
    <w:rsid w:val="008925D6"/>
    <w:rsid w:val="00892F02"/>
    <w:rsid w:val="008B1354"/>
    <w:rsid w:val="008B2CF6"/>
    <w:rsid w:val="008F3EE7"/>
    <w:rsid w:val="008F4FEA"/>
    <w:rsid w:val="008F67F6"/>
    <w:rsid w:val="009108E4"/>
    <w:rsid w:val="00920CF5"/>
    <w:rsid w:val="00941CA7"/>
    <w:rsid w:val="009D7158"/>
    <w:rsid w:val="009E0DF2"/>
    <w:rsid w:val="00A0639D"/>
    <w:rsid w:val="00A302EF"/>
    <w:rsid w:val="00A56B81"/>
    <w:rsid w:val="00A76404"/>
    <w:rsid w:val="00A963E6"/>
    <w:rsid w:val="00AA262B"/>
    <w:rsid w:val="00AB42E6"/>
    <w:rsid w:val="00AC3E57"/>
    <w:rsid w:val="00AD730B"/>
    <w:rsid w:val="00B27764"/>
    <w:rsid w:val="00B71762"/>
    <w:rsid w:val="00B877A9"/>
    <w:rsid w:val="00BC5C81"/>
    <w:rsid w:val="00C60134"/>
    <w:rsid w:val="00C74D63"/>
    <w:rsid w:val="00C8195E"/>
    <w:rsid w:val="00CA79B8"/>
    <w:rsid w:val="00CD6267"/>
    <w:rsid w:val="00D012D0"/>
    <w:rsid w:val="00D05CA3"/>
    <w:rsid w:val="00D275D6"/>
    <w:rsid w:val="00D67CB7"/>
    <w:rsid w:val="00D7741F"/>
    <w:rsid w:val="00DE3920"/>
    <w:rsid w:val="00DE5454"/>
    <w:rsid w:val="00E17189"/>
    <w:rsid w:val="00E25D14"/>
    <w:rsid w:val="00E36050"/>
    <w:rsid w:val="00E8774B"/>
    <w:rsid w:val="00E92C96"/>
    <w:rsid w:val="00EA6573"/>
    <w:rsid w:val="00EA7FC3"/>
    <w:rsid w:val="00EC7C2B"/>
    <w:rsid w:val="00F05900"/>
    <w:rsid w:val="00F13E5D"/>
    <w:rsid w:val="00F15CA8"/>
    <w:rsid w:val="00F30F6C"/>
    <w:rsid w:val="00F36235"/>
    <w:rsid w:val="00F40EFB"/>
    <w:rsid w:val="00F42ACD"/>
    <w:rsid w:val="00F55DC7"/>
    <w:rsid w:val="00F7624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63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060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6722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0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Silvia Ganio Vecchiolino</cp:lastModifiedBy>
  <cp:revision>10</cp:revision>
  <dcterms:created xsi:type="dcterms:W3CDTF">2024-02-22T07:43:00Z</dcterms:created>
  <dcterms:modified xsi:type="dcterms:W3CDTF">2024-02-22T08:10:00Z</dcterms:modified>
</cp:coreProperties>
</file>