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7792A66" w14:textId="7C07606A" w:rsidR="006B780E" w:rsidRPr="00B03C70" w:rsidRDefault="006B780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  <w:lang w:val="sv-SE"/>
        </w:rPr>
      </w:pPr>
      <w:r w:rsidRPr="00B03C70">
        <w:rPr>
          <w:rFonts w:asciiTheme="majorHAnsi" w:hAnsiTheme="majorHAnsi" w:cstheme="majorHAnsi"/>
          <w:sz w:val="22"/>
          <w:szCs w:val="22"/>
          <w:lang w:val="sv-SE"/>
        </w:rPr>
        <w:t>F. Foster – B. Brown</w:t>
      </w:r>
    </w:p>
    <w:p w14:paraId="6E2BA784" w14:textId="564EC8C6" w:rsidR="006B780E" w:rsidRPr="006B780E" w:rsidRDefault="006B780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  <w:lang w:val="sv-SE"/>
        </w:rPr>
      </w:pPr>
      <w:r w:rsidRPr="006B780E">
        <w:rPr>
          <w:rFonts w:asciiTheme="majorHAnsi" w:hAnsiTheme="majorHAnsi" w:cstheme="majorHAnsi"/>
          <w:b/>
          <w:bCs/>
          <w:sz w:val="22"/>
          <w:szCs w:val="22"/>
          <w:lang w:val="sv-SE"/>
        </w:rPr>
        <w:t xml:space="preserve">Just English </w:t>
      </w:r>
      <w:proofErr w:type="spellStart"/>
      <w:r w:rsidRPr="006B780E">
        <w:rPr>
          <w:rFonts w:asciiTheme="majorHAnsi" w:hAnsiTheme="majorHAnsi" w:cstheme="majorHAnsi"/>
          <w:b/>
          <w:bCs/>
          <w:sz w:val="22"/>
          <w:szCs w:val="22"/>
          <w:lang w:val="sv-SE"/>
        </w:rPr>
        <w:t>Grammar</w:t>
      </w:r>
      <w:proofErr w:type="spellEnd"/>
    </w:p>
    <w:p w14:paraId="0BA21695" w14:textId="5AEF6128" w:rsidR="00757611" w:rsidRPr="00FD4EE3" w:rsidRDefault="006B780E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Lang Lingue e Futuro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022EA549" w:rsidR="00740D63" w:rsidRPr="006F7998" w:rsidRDefault="006F7998" w:rsidP="006F7998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  <w:lang w:val="sv-SE"/>
              </w:rPr>
            </w:pPr>
            <w:r w:rsidRPr="006F7998">
              <w:rPr>
                <w:rFonts w:asciiTheme="majorHAnsi" w:hAnsiTheme="majorHAnsi" w:cstheme="majorHAnsi"/>
                <w:b/>
                <w:bCs/>
                <w:sz w:val="22"/>
                <w:szCs w:val="22"/>
                <w:lang w:val="sv-SE"/>
              </w:rPr>
              <w:t xml:space="preserve">Just English </w:t>
            </w:r>
            <w:proofErr w:type="spellStart"/>
            <w:r w:rsidRPr="006F7998">
              <w:rPr>
                <w:rFonts w:asciiTheme="majorHAnsi" w:hAnsiTheme="majorHAnsi" w:cstheme="majorHAnsi"/>
                <w:b/>
                <w:bCs/>
                <w:sz w:val="22"/>
                <w:szCs w:val="22"/>
                <w:lang w:val="sv-SE"/>
              </w:rPr>
              <w:t>Grammar</w:t>
            </w:r>
            <w:proofErr w:type="spellEnd"/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372A43B6" w14:textId="787BDFE2" w:rsidR="006F7998" w:rsidRPr="004C0643" w:rsidRDefault="006F7998" w:rsidP="006F7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Grammar</w:t>
            </w:r>
            <w:proofErr w:type="spellEnd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+ </w:t>
            </w:r>
            <w:proofErr w:type="spellStart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+</w:t>
            </w:r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>Vocabulary</w:t>
            </w:r>
            <w:proofErr w:type="spellEnd"/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in digitale +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Libro digitale + Libro digitale liquido + </w:t>
            </w:r>
            <w:proofErr w:type="spellStart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430A24"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+ MOC </w:t>
            </w:r>
            <w:r w:rsidR="00794BD9" w:rsidRPr="004C0643">
              <w:rPr>
                <w:rFonts w:asciiTheme="majorHAnsi" w:hAnsiTheme="majorHAnsi" w:cstheme="majorHAnsi"/>
                <w:sz w:val="22"/>
                <w:szCs w:val="22"/>
              </w:rPr>
              <w:t>Extra Practice</w:t>
            </w:r>
          </w:p>
          <w:p w14:paraId="0BF6BA47" w14:textId="22ECC31C" w:rsidR="006F7998" w:rsidRPr="004C0643" w:rsidRDefault="006F7998" w:rsidP="006F7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pp. 6</w:t>
            </w:r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>60</w:t>
            </w:r>
          </w:p>
          <w:p w14:paraId="3CC1FF83" w14:textId="77777777" w:rsidR="006F7998" w:rsidRPr="004C0643" w:rsidRDefault="006F7998" w:rsidP="006F799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6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 9791255810612</w:t>
            </w:r>
          </w:p>
          <w:p w14:paraId="671060F3" w14:textId="5B555943" w:rsidR="0090189C" w:rsidRPr="004C0643" w:rsidRDefault="006F7998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6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 24,20€</w:t>
            </w:r>
          </w:p>
        </w:tc>
      </w:tr>
      <w:tr w:rsidR="00BD7D49" w:rsidRPr="006F7998" w14:paraId="22D73A47" w14:textId="77777777" w:rsidTr="00BD7D49">
        <w:trPr>
          <w:trHeight w:val="63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0AA6" w14:textId="2E82F248" w:rsidR="00BD7D49" w:rsidRPr="004C0643" w:rsidRDefault="00BD7D49" w:rsidP="00BD7D49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4C06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Just English </w:t>
            </w:r>
            <w:proofErr w:type="spellStart"/>
            <w:r w:rsidRPr="004C06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Grammar</w:t>
            </w:r>
            <w:proofErr w:type="spellEnd"/>
            <w:r w:rsidRPr="004C06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PREMIUM</w:t>
            </w:r>
          </w:p>
        </w:tc>
      </w:tr>
      <w:tr w:rsidR="00BD7D49" w:rsidRPr="00BD7D49" w14:paraId="77FF4D8B" w14:textId="77777777" w:rsidTr="00BD7D49">
        <w:trPr>
          <w:trHeight w:val="972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D7B7D" w14:textId="2F35ED62" w:rsidR="00BD7D49" w:rsidRPr="004C0643" w:rsidRDefault="00BD7D49" w:rsidP="00BD7D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Grammar</w:t>
            </w:r>
            <w:proofErr w:type="spellEnd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+ </w:t>
            </w:r>
            <w:proofErr w:type="spellStart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Vocabulary</w:t>
            </w:r>
            <w:proofErr w:type="spellEnd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+ </w:t>
            </w:r>
            <w:proofErr w:type="spellStart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MyApp</w:t>
            </w:r>
            <w:proofErr w:type="spellEnd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+ Libro digitale + Libro digitale liquido + </w:t>
            </w:r>
            <w:proofErr w:type="spellStart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KmZero</w:t>
            </w:r>
            <w:proofErr w:type="spellEnd"/>
            <w:r w:rsidRPr="004C0643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794BD9" w:rsidRPr="004C0643">
              <w:rPr>
                <w:rFonts w:asciiTheme="majorHAnsi" w:hAnsiTheme="majorHAnsi" w:cstheme="majorHAnsi"/>
                <w:sz w:val="22"/>
                <w:szCs w:val="22"/>
              </w:rPr>
              <w:t>+ MOC Extra Practice</w:t>
            </w:r>
          </w:p>
          <w:p w14:paraId="43D33DCF" w14:textId="6ECD7BAC" w:rsidR="00BD7D49" w:rsidRPr="004C0643" w:rsidRDefault="00BD7D49" w:rsidP="00BD7D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pp.6</w:t>
            </w:r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>60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+1</w:t>
            </w:r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>32</w:t>
            </w:r>
          </w:p>
          <w:p w14:paraId="33CE66E3" w14:textId="77777777" w:rsidR="00BD7D49" w:rsidRPr="004C0643" w:rsidRDefault="00BD7D49" w:rsidP="00BD7D49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6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 9788861618701</w:t>
            </w:r>
          </w:p>
          <w:p w14:paraId="135D291F" w14:textId="3A5294F7" w:rsidR="00BD7D49" w:rsidRPr="004C0643" w:rsidRDefault="00BD7D49" w:rsidP="0036227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643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 2</w:t>
            </w:r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B03C70" w:rsidRPr="004C0643">
              <w:rPr>
                <w:rFonts w:asciiTheme="majorHAnsi" w:hAnsiTheme="majorHAnsi" w:cstheme="majorHAnsi"/>
                <w:sz w:val="22"/>
                <w:szCs w:val="22"/>
              </w:rPr>
              <w:t>40</w:t>
            </w:r>
            <w:r w:rsidRPr="004C0643">
              <w:rPr>
                <w:rFonts w:asciiTheme="majorHAnsi" w:hAnsiTheme="majorHAnsi" w:cstheme="majorHAnsi"/>
                <w:sz w:val="22"/>
                <w:szCs w:val="22"/>
              </w:rPr>
              <w:t>€</w:t>
            </w:r>
          </w:p>
        </w:tc>
      </w:tr>
    </w:tbl>
    <w:p w14:paraId="3E3FCD32" w14:textId="77777777" w:rsidR="00930151" w:rsidRPr="00BD7D49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  <w:lang w:val="sv-SE"/>
        </w:rPr>
      </w:pPr>
    </w:p>
    <w:p w14:paraId="3721F955" w14:textId="4EBB58B2" w:rsidR="00757611" w:rsidRPr="00F013AE" w:rsidRDefault="0082135E" w:rsidP="00F013AE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EB79FA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che </w:t>
      </w:r>
      <w:r w:rsidR="00EB79FA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EB79FA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EB79FA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EB79FA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 xml:space="preserve">piattaforma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KmZero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</w:t>
      </w:r>
      <w:r w:rsidR="00757611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>materiali integrativi e risorse digitali per studiare, esercitarsi e approfondire, e, per i docenti, strumenti per creare lezioni</w:t>
      </w:r>
      <w:r w:rsidR="00DE5454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 e a una selezione di contenuti di formazione Learning Academy</w:t>
      </w:r>
      <w:r w:rsidR="00757611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proofErr w:type="spellStart"/>
      <w:r w:rsidR="00757611" w:rsidRPr="00F013AE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</w:t>
      </w:r>
      <w:proofErr w:type="spellStart"/>
      <w:r w:rsidR="00757611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>QRcode</w:t>
      </w:r>
      <w:proofErr w:type="spellEnd"/>
      <w:r w:rsidR="00757611"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presenti nei libri.</w:t>
      </w:r>
    </w:p>
    <w:p w14:paraId="4955D0AF" w14:textId="4F012B26" w:rsidR="00677712" w:rsidRPr="00F013AE" w:rsidRDefault="00677712" w:rsidP="00F013AE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013A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</w:p>
    <w:p w14:paraId="3D66275E" w14:textId="13010855" w:rsidR="00757611" w:rsidRPr="00F013AE" w:rsidRDefault="00757611" w:rsidP="00F013AE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6820B0A2" w14:textId="2EA5EE9B" w:rsidR="001754A0" w:rsidRPr="00F013AE" w:rsidRDefault="006F7998" w:rsidP="00F013AE">
      <w:pPr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F013A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Una grammatica semplice nell'uso e completa negli argomenti, chiara ed esaustiva, in contesto, con un'ampia varietà di esercizi graduali, </w:t>
      </w:r>
      <w:r w:rsidRPr="00F013AE">
        <w:rPr>
          <w:rFonts w:ascii="Open Sans" w:hAnsi="Open Sans" w:cs="Open Sans"/>
          <w:i/>
          <w:iCs/>
          <w:color w:val="333333"/>
          <w:sz w:val="21"/>
          <w:szCs w:val="21"/>
          <w:shd w:val="clear" w:color="auto" w:fill="FFFFFF"/>
        </w:rPr>
        <w:t>drill</w:t>
      </w:r>
      <w:r w:rsidRPr="00F013A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, </w:t>
      </w:r>
      <w:r w:rsidR="00F86FF1" w:rsidRPr="00F013A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 xml:space="preserve">esercizi </w:t>
      </w:r>
      <w:r w:rsidRPr="00F013AE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di recupero e di traduzione.</w:t>
      </w:r>
    </w:p>
    <w:p w14:paraId="55E13A6D" w14:textId="77777777" w:rsidR="006F7998" w:rsidRPr="00F013AE" w:rsidRDefault="006F7998" w:rsidP="00F013AE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Pr="00F013AE" w:rsidRDefault="00664483" w:rsidP="00F013AE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F013AE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C842624" w14:textId="01117498" w:rsidR="00EB79FA" w:rsidRPr="00F013AE" w:rsidRDefault="00EB79FA" w:rsidP="00F013AE">
      <w:pPr>
        <w:pStyle w:val="Paragrafoelenco"/>
        <w:numPr>
          <w:ilvl w:val="0"/>
          <w:numId w:val="27"/>
        </w:num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013A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Chiarezza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: un indice facilmente </w:t>
      </w:r>
      <w:r w:rsidR="007344CC"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consultabile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una grafica molto pulita, tabelle e colori per facilitare la memoria visiva, grande quantità di esempi seguiti sempre dalla traduzione in italiano, accuratezza nella spiegazione dei contenuti, nella progressione degli argomenti e nella scelta del lessico, sempre adeguato al livello dell’argomento trattato.</w:t>
      </w:r>
    </w:p>
    <w:p w14:paraId="5A216DB5" w14:textId="357248D8" w:rsidR="00EB79FA" w:rsidRPr="00F013AE" w:rsidRDefault="00EB79FA" w:rsidP="00F013AE">
      <w:pPr>
        <w:pStyle w:val="Paragrafoelenco"/>
        <w:numPr>
          <w:ilvl w:val="0"/>
          <w:numId w:val="27"/>
        </w:num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013A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Quantità, varietà e gradualità di esercizi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un taglio fortemente pratico e operativo con più di 1000 esercizi graduali, dai 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Drills</w:t>
      </w:r>
      <w:proofErr w:type="spellEnd"/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per l’applicazione immediata delle forme appena presentate a esercizi di varie tipologie, dai più semplici ai più complessi. Inoltre, una sezione di esercizi di recupero (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Remedial</w:t>
      </w:r>
      <w:proofErr w:type="spellEnd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Exercises</w:t>
      </w:r>
      <w:proofErr w:type="spellEnd"/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 e una sezione di traduzione</w:t>
      </w:r>
      <w:r w:rsidR="007344CC"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(</w:t>
      </w:r>
      <w:proofErr w:type="spellStart"/>
      <w:r w:rsidR="007344CC"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Translation</w:t>
      </w:r>
      <w:proofErr w:type="spellEnd"/>
      <w:r w:rsidR="007344CC"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="007344CC"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Exercises</w:t>
      </w:r>
      <w:proofErr w:type="spellEnd"/>
      <w:r w:rsidR="007344CC"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)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  <w:r w:rsidR="009C7F18"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Tutti gli esercizi sono disponibili nel libro digitale anche in modalità interattiva. </w:t>
      </w:r>
    </w:p>
    <w:p w14:paraId="3A72C7A3" w14:textId="77777777" w:rsidR="00EB79FA" w:rsidRPr="00F013AE" w:rsidRDefault="00EB79FA" w:rsidP="00F013AE">
      <w:pPr>
        <w:pStyle w:val="Paragrafoelenco"/>
        <w:numPr>
          <w:ilvl w:val="0"/>
          <w:numId w:val="27"/>
        </w:num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013A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Grammatica in contesto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grande numero di esercizi di</w:t>
      </w:r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 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Grammar</w:t>
      </w:r>
      <w:proofErr w:type="spellEnd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 in 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context</w:t>
      </w:r>
      <w:proofErr w:type="spellEnd"/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di cui molti corredati di ascolto, per avvicinare gli studenti alla lingua viva e applicare le regole grammaticali nel linguaggio quotidiano e nelle situazioni di vita reale.</w:t>
      </w:r>
    </w:p>
    <w:p w14:paraId="66988BD9" w14:textId="2646C168" w:rsidR="00EB79FA" w:rsidRPr="00F013AE" w:rsidRDefault="00EB79FA" w:rsidP="00F013AE">
      <w:pPr>
        <w:pStyle w:val="Paragrafoelenco"/>
        <w:numPr>
          <w:ilvl w:val="0"/>
          <w:numId w:val="27"/>
        </w:num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013A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Grammatica esaustiva e completa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38 </w:t>
      </w:r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Folders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 con più di 200 argomenti grammaticali per accompagnare </w:t>
      </w:r>
      <w:r w:rsidR="008F3E8D"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studentesse e studenti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 xml:space="preserve"> dal livello A2 al livello B2+, una sezione dedicata ai</w:t>
      </w:r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 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Phrasal</w:t>
      </w:r>
      <w:proofErr w:type="spellEnd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verbs</w:t>
      </w:r>
      <w:proofErr w:type="spellEnd"/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una sezione di recupero e una di traduzione.</w:t>
      </w:r>
    </w:p>
    <w:p w14:paraId="7E1B795C" w14:textId="77777777" w:rsidR="00EB79FA" w:rsidRPr="00F013AE" w:rsidRDefault="00EB79FA" w:rsidP="00F013AE">
      <w:pPr>
        <w:pStyle w:val="Paragrafoelenco"/>
        <w:numPr>
          <w:ilvl w:val="0"/>
          <w:numId w:val="27"/>
        </w:num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013A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Grammatica per tutti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facilità di reperimento degli argomenti, chiarezza delle tabelle, uso didattico dei colori, </w:t>
      </w:r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 xml:space="preserve">Video 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Lessons</w:t>
      </w:r>
      <w:proofErr w:type="spellEnd"/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 </w:t>
      </w:r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Video Tutorials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</w:t>
      </w:r>
    </w:p>
    <w:p w14:paraId="3358C48B" w14:textId="37D193AF" w:rsidR="00EB79FA" w:rsidRPr="00F013AE" w:rsidRDefault="00EB79FA" w:rsidP="00F013AE">
      <w:pPr>
        <w:pStyle w:val="Paragrafoelenco"/>
        <w:numPr>
          <w:ilvl w:val="0"/>
          <w:numId w:val="27"/>
        </w:num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013AE">
        <w:rPr>
          <w:rFonts w:asciiTheme="majorHAnsi" w:hAnsiTheme="majorHAnsi" w:cstheme="majorHAnsi"/>
          <w:b/>
          <w:bCs/>
          <w:color w:val="333333"/>
          <w:sz w:val="22"/>
          <w:szCs w:val="22"/>
          <w:shd w:val="clear" w:color="auto" w:fill="FFFFFF"/>
        </w:rPr>
        <w:t>Booster lessico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la versione </w:t>
      </w:r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Premium</w:t>
      </w: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è corredata dal volume di </w:t>
      </w:r>
      <w:proofErr w:type="spellStart"/>
      <w:r w:rsidRPr="00F013AE">
        <w:rPr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Vocabulary</w:t>
      </w:r>
      <w:proofErr w:type="spellEnd"/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specifico per il potenziamento e l’espansione del lessico, con esercizi graduati, utile anche per la preparazione all’Esame di Stato, sia scritto sia orale, e per le certificazioni.</w:t>
      </w:r>
    </w:p>
    <w:p w14:paraId="6F78E807" w14:textId="77777777" w:rsidR="00EB79FA" w:rsidRPr="00F013AE" w:rsidRDefault="00EB79FA" w:rsidP="00F013AE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F013AE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</w:t>
      </w:r>
    </w:p>
    <w:p w14:paraId="357B289A" w14:textId="77777777" w:rsidR="008F3E8D" w:rsidRPr="00F013AE" w:rsidRDefault="008F3E8D" w:rsidP="00F013AE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</w:p>
    <w:p w14:paraId="2636C6D3" w14:textId="77777777" w:rsidR="006E447C" w:rsidRPr="00F013AE" w:rsidRDefault="006E447C" w:rsidP="00F013AE">
      <w:pPr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Pr="00F013AE" w:rsidRDefault="00664483" w:rsidP="00F013AE">
      <w:pPr>
        <w:rPr>
          <w:rFonts w:asciiTheme="majorHAnsi" w:hAnsiTheme="majorHAnsi" w:cstheme="majorHAnsi"/>
          <w:sz w:val="22"/>
          <w:szCs w:val="22"/>
        </w:rPr>
      </w:pPr>
      <w:r w:rsidRPr="00F013AE">
        <w:rPr>
          <w:rFonts w:asciiTheme="majorHAnsi" w:hAnsiTheme="majorHAnsi" w:cstheme="majorHAnsi"/>
          <w:b/>
          <w:bCs/>
          <w:sz w:val="22"/>
          <w:szCs w:val="22"/>
        </w:rPr>
        <w:lastRenderedPageBreak/>
        <w:t>Per la Didattica con il Digitale</w:t>
      </w:r>
    </w:p>
    <w:p w14:paraId="1DE9722B" w14:textId="7B1B0892" w:rsidR="00256F21" w:rsidRPr="00F013AE" w:rsidRDefault="000B5DC4" w:rsidP="00F013AE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F013AE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F013AE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dedicata. Inoltre, permette di accedere alla modalità di lettura automatica e ai materiali digitali integrativi, tra cui:</w:t>
      </w:r>
      <w:r w:rsidRPr="00F013AE">
        <w:rPr>
          <w:rFonts w:asciiTheme="majorHAnsi" w:hAnsiTheme="majorHAnsi" w:cstheme="majorHAnsi"/>
          <w:sz w:val="22"/>
          <w:szCs w:val="22"/>
        </w:rPr>
        <w:br/>
        <w:t>- esercizi interattivi;</w:t>
      </w:r>
      <w:r w:rsidRPr="00F013AE">
        <w:rPr>
          <w:rFonts w:asciiTheme="majorHAnsi" w:hAnsiTheme="majorHAnsi" w:cstheme="majorHAnsi"/>
          <w:sz w:val="22"/>
          <w:szCs w:val="22"/>
        </w:rPr>
        <w:br/>
        <w:t>- audio;</w:t>
      </w:r>
      <w:r w:rsidRPr="00F013AE">
        <w:rPr>
          <w:rFonts w:asciiTheme="majorHAnsi" w:hAnsiTheme="majorHAnsi" w:cstheme="majorHAnsi"/>
          <w:sz w:val="22"/>
          <w:szCs w:val="22"/>
        </w:rPr>
        <w:br/>
        <w:t>- </w:t>
      </w:r>
      <w:r w:rsidRPr="00F013AE">
        <w:rPr>
          <w:rFonts w:asciiTheme="majorHAnsi" w:hAnsiTheme="majorHAnsi" w:cstheme="majorHAnsi"/>
          <w:i/>
          <w:iCs/>
          <w:sz w:val="22"/>
          <w:szCs w:val="22"/>
        </w:rPr>
        <w:t xml:space="preserve">Video </w:t>
      </w:r>
      <w:proofErr w:type="spellStart"/>
      <w:r w:rsidRPr="00F013AE">
        <w:rPr>
          <w:rFonts w:asciiTheme="majorHAnsi" w:hAnsiTheme="majorHAnsi" w:cstheme="majorHAnsi"/>
          <w:i/>
          <w:iCs/>
          <w:sz w:val="22"/>
          <w:szCs w:val="22"/>
        </w:rPr>
        <w:t>Lessons</w:t>
      </w:r>
      <w:proofErr w:type="spellEnd"/>
      <w:r w:rsidRPr="00F013AE">
        <w:rPr>
          <w:rFonts w:asciiTheme="majorHAnsi" w:hAnsiTheme="majorHAnsi" w:cstheme="majorHAnsi"/>
          <w:sz w:val="22"/>
          <w:szCs w:val="22"/>
        </w:rPr>
        <w:t> e</w:t>
      </w:r>
      <w:r w:rsidRPr="00F013AE">
        <w:rPr>
          <w:rFonts w:asciiTheme="majorHAnsi" w:hAnsiTheme="majorHAnsi" w:cstheme="majorHAnsi"/>
          <w:i/>
          <w:iCs/>
          <w:sz w:val="22"/>
          <w:szCs w:val="22"/>
        </w:rPr>
        <w:t> Video Tutorials</w:t>
      </w:r>
      <w:r w:rsidR="00256F21" w:rsidRPr="00F013AE">
        <w:rPr>
          <w:rFonts w:asciiTheme="majorHAnsi" w:hAnsiTheme="majorHAnsi" w:cstheme="majorHAnsi"/>
          <w:i/>
          <w:iCs/>
          <w:sz w:val="22"/>
          <w:szCs w:val="22"/>
        </w:rPr>
        <w:t>.</w:t>
      </w:r>
    </w:p>
    <w:p w14:paraId="264FB497" w14:textId="77777777" w:rsidR="000B5DC4" w:rsidRPr="00F013AE" w:rsidRDefault="000B5DC4" w:rsidP="00F013AE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F013AE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F013AE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F013AE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F013AE">
        <w:rPr>
          <w:rFonts w:asciiTheme="majorHAnsi" w:hAnsiTheme="majorHAnsi" w:cstheme="majorHAnsi"/>
          <w:sz w:val="22"/>
          <w:szCs w:val="22"/>
        </w:rPr>
        <w:br/>
        <w:t>- studiare e ripassare scegliendo carattere e sfondo preferiti;</w:t>
      </w:r>
      <w:r w:rsidRPr="00F013AE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0ECB76F6" w14:textId="767FD214" w:rsidR="000B5DC4" w:rsidRPr="00F013AE" w:rsidRDefault="000B5DC4" w:rsidP="00F013AE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proofErr w:type="spellStart"/>
      <w:r w:rsidRPr="00F013AE">
        <w:rPr>
          <w:rFonts w:asciiTheme="majorHAnsi" w:hAnsiTheme="majorHAnsi" w:cstheme="majorHAnsi"/>
          <w:b/>
          <w:bCs/>
          <w:sz w:val="22"/>
          <w:szCs w:val="22"/>
        </w:rPr>
        <w:t>MyApp</w:t>
      </w:r>
      <w:proofErr w:type="spellEnd"/>
      <w:r w:rsidRPr="00F013AE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553166" w14:textId="4CD47CFB" w:rsidR="00664483" w:rsidRPr="00F013AE" w:rsidRDefault="000B5DC4" w:rsidP="00F013AE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F013AE">
        <w:rPr>
          <w:rFonts w:asciiTheme="majorHAnsi" w:hAnsiTheme="majorHAnsi" w:cstheme="majorHAnsi"/>
          <w:b/>
          <w:bCs/>
          <w:sz w:val="22"/>
          <w:szCs w:val="22"/>
        </w:rPr>
        <w:t xml:space="preserve">Piattaforma </w:t>
      </w:r>
      <w:proofErr w:type="spellStart"/>
      <w:r w:rsidRPr="00F013AE">
        <w:rPr>
          <w:rFonts w:asciiTheme="majorHAnsi" w:hAnsiTheme="majorHAnsi" w:cstheme="majorHAnsi"/>
          <w:b/>
          <w:bCs/>
          <w:sz w:val="22"/>
          <w:szCs w:val="22"/>
        </w:rPr>
        <w:t>KmZero</w:t>
      </w:r>
      <w:proofErr w:type="spellEnd"/>
      <w:r w:rsidRPr="00F013AE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F013AE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F013AE">
        <w:rPr>
          <w:rFonts w:asciiTheme="majorHAnsi" w:hAnsiTheme="majorHAnsi" w:cstheme="majorHAnsi"/>
          <w:sz w:val="22"/>
          <w:szCs w:val="22"/>
        </w:rPr>
        <w:br/>
        <w:t xml:space="preserve">- assegnare attività didattiche attraverso Google </w:t>
      </w:r>
      <w:proofErr w:type="spellStart"/>
      <w:r w:rsidRPr="00F013AE">
        <w:rPr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F013AE">
        <w:rPr>
          <w:rFonts w:asciiTheme="majorHAnsi" w:hAnsiTheme="majorHAnsi" w:cstheme="majorHAnsi"/>
          <w:sz w:val="22"/>
          <w:szCs w:val="22"/>
        </w:rPr>
        <w:t>™, Microsoft Teams® e Classe virtuale;</w:t>
      </w:r>
      <w:r w:rsidRPr="00F013AE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752AF2F2" w14:textId="0CE5EADE" w:rsidR="00615701" w:rsidRPr="00615701" w:rsidRDefault="00615701" w:rsidP="00F013AE">
      <w:pPr>
        <w:pStyle w:val="Paragrafoelenco"/>
        <w:numPr>
          <w:ilvl w:val="0"/>
          <w:numId w:val="22"/>
        </w:numPr>
        <w:rPr>
          <w:rFonts w:asciiTheme="majorHAnsi" w:hAnsiTheme="majorHAnsi" w:cstheme="majorHAnsi"/>
          <w:sz w:val="22"/>
          <w:szCs w:val="22"/>
        </w:rPr>
      </w:pPr>
      <w:r w:rsidRPr="00F013AE">
        <w:rPr>
          <w:rFonts w:asciiTheme="majorHAnsi" w:hAnsiTheme="majorHAnsi" w:cstheme="majorHAnsi"/>
          <w:b/>
          <w:bCs/>
          <w:color w:val="000000"/>
          <w:sz w:val="22"/>
          <w:szCs w:val="22"/>
        </w:rPr>
        <w:t>MOC Extra practice</w:t>
      </w:r>
      <w:r w:rsidR="00CB2017" w:rsidRPr="00F013AE">
        <w:rPr>
          <w:rFonts w:asciiTheme="majorHAnsi" w:hAnsiTheme="majorHAnsi" w:cstheme="majorHAnsi"/>
          <w:color w:val="000000"/>
          <w:sz w:val="22"/>
          <w:szCs w:val="22"/>
        </w:rPr>
        <w:t>:</w:t>
      </w:r>
      <w:r w:rsidRPr="00F013AE">
        <w:rPr>
          <w:rFonts w:asciiTheme="majorHAnsi" w:hAnsiTheme="majorHAnsi" w:cstheme="majorHAnsi"/>
          <w:color w:val="000000"/>
          <w:sz w:val="22"/>
          <w:szCs w:val="22"/>
        </w:rPr>
        <w:t xml:space="preserve"> Il </w:t>
      </w:r>
      <w:proofErr w:type="spellStart"/>
      <w:r w:rsidRPr="00F013AE">
        <w:rPr>
          <w:rFonts w:asciiTheme="majorHAnsi" w:hAnsiTheme="majorHAnsi" w:cstheme="majorHAnsi"/>
          <w:color w:val="000000"/>
          <w:sz w:val="22"/>
          <w:szCs w:val="22"/>
        </w:rPr>
        <w:t>MyOnlineCourse</w:t>
      </w:r>
      <w:proofErr w:type="spellEnd"/>
      <w:r w:rsidRPr="00F013AE">
        <w:rPr>
          <w:rFonts w:asciiTheme="majorHAnsi" w:hAnsiTheme="majorHAnsi" w:cstheme="majorHAnsi"/>
          <w:color w:val="000000"/>
          <w:sz w:val="22"/>
          <w:szCs w:val="22"/>
        </w:rPr>
        <w:t xml:space="preserve"> per il recupero e il potenziamento, con centinaia di attività supplementari autocorrettive e guidate, assegnabili dal docente o accessibili in autonomia dallo studente.</w:t>
      </w:r>
    </w:p>
    <w:sectPr w:rsidR="00615701" w:rsidRPr="00615701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E56EB"/>
    <w:multiLevelType w:val="hybridMultilevel"/>
    <w:tmpl w:val="7FC898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9"/>
  </w:num>
  <w:num w:numId="2" w16cid:durableId="1444688488">
    <w:abstractNumId w:val="10"/>
  </w:num>
  <w:num w:numId="3" w16cid:durableId="827788733">
    <w:abstractNumId w:val="22"/>
  </w:num>
  <w:num w:numId="4" w16cid:durableId="1290823386">
    <w:abstractNumId w:val="1"/>
  </w:num>
  <w:num w:numId="5" w16cid:durableId="658458189">
    <w:abstractNumId w:val="20"/>
  </w:num>
  <w:num w:numId="6" w16cid:durableId="1663698585">
    <w:abstractNumId w:val="12"/>
  </w:num>
  <w:num w:numId="7" w16cid:durableId="648288095">
    <w:abstractNumId w:val="15"/>
  </w:num>
  <w:num w:numId="8" w16cid:durableId="867910708">
    <w:abstractNumId w:val="6"/>
  </w:num>
  <w:num w:numId="9" w16cid:durableId="24599816">
    <w:abstractNumId w:val="4"/>
  </w:num>
  <w:num w:numId="10" w16cid:durableId="1709527538">
    <w:abstractNumId w:val="23"/>
  </w:num>
  <w:num w:numId="11" w16cid:durableId="1724479404">
    <w:abstractNumId w:val="17"/>
  </w:num>
  <w:num w:numId="12" w16cid:durableId="2078940057">
    <w:abstractNumId w:val="9"/>
  </w:num>
  <w:num w:numId="13" w16cid:durableId="1539708803">
    <w:abstractNumId w:val="16"/>
  </w:num>
  <w:num w:numId="14" w16cid:durableId="1195458299">
    <w:abstractNumId w:val="2"/>
  </w:num>
  <w:num w:numId="15" w16cid:durableId="1606841022">
    <w:abstractNumId w:val="7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3"/>
  </w:num>
  <w:num w:numId="19" w16cid:durableId="702292492">
    <w:abstractNumId w:val="21"/>
  </w:num>
  <w:num w:numId="20" w16cid:durableId="171383708">
    <w:abstractNumId w:val="18"/>
  </w:num>
  <w:num w:numId="21" w16cid:durableId="1393458822">
    <w:abstractNumId w:val="25"/>
  </w:num>
  <w:num w:numId="22" w16cid:durableId="1472597040">
    <w:abstractNumId w:val="8"/>
  </w:num>
  <w:num w:numId="23" w16cid:durableId="1720320225">
    <w:abstractNumId w:val="24"/>
  </w:num>
  <w:num w:numId="24" w16cid:durableId="938953293">
    <w:abstractNumId w:val="11"/>
  </w:num>
  <w:num w:numId="25" w16cid:durableId="1888373991">
    <w:abstractNumId w:val="26"/>
  </w:num>
  <w:num w:numId="26" w16cid:durableId="2020233696">
    <w:abstractNumId w:val="5"/>
  </w:num>
  <w:num w:numId="27" w16cid:durableId="10896158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B5DC4"/>
    <w:rsid w:val="000D053A"/>
    <w:rsid w:val="000E7D0C"/>
    <w:rsid w:val="00124244"/>
    <w:rsid w:val="001339AB"/>
    <w:rsid w:val="001464EF"/>
    <w:rsid w:val="001754A0"/>
    <w:rsid w:val="00177EEC"/>
    <w:rsid w:val="00182B53"/>
    <w:rsid w:val="00184CDA"/>
    <w:rsid w:val="00193259"/>
    <w:rsid w:val="001A4107"/>
    <w:rsid w:val="001D3E7C"/>
    <w:rsid w:val="001F166C"/>
    <w:rsid w:val="001F2B4F"/>
    <w:rsid w:val="00207DBA"/>
    <w:rsid w:val="00256F21"/>
    <w:rsid w:val="00261D6C"/>
    <w:rsid w:val="00290443"/>
    <w:rsid w:val="002C7DF4"/>
    <w:rsid w:val="00327666"/>
    <w:rsid w:val="00355405"/>
    <w:rsid w:val="003615DB"/>
    <w:rsid w:val="00370505"/>
    <w:rsid w:val="003735F2"/>
    <w:rsid w:val="00396238"/>
    <w:rsid w:val="003B46DE"/>
    <w:rsid w:val="003C5250"/>
    <w:rsid w:val="004113BE"/>
    <w:rsid w:val="00415F2D"/>
    <w:rsid w:val="00425F66"/>
    <w:rsid w:val="00430A24"/>
    <w:rsid w:val="0047421B"/>
    <w:rsid w:val="00494019"/>
    <w:rsid w:val="004C0643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15701"/>
    <w:rsid w:val="006254AE"/>
    <w:rsid w:val="00653479"/>
    <w:rsid w:val="00664483"/>
    <w:rsid w:val="006736D5"/>
    <w:rsid w:val="00677712"/>
    <w:rsid w:val="0068066E"/>
    <w:rsid w:val="006B780E"/>
    <w:rsid w:val="006C11BD"/>
    <w:rsid w:val="006E447C"/>
    <w:rsid w:val="006E501C"/>
    <w:rsid w:val="006F7998"/>
    <w:rsid w:val="00703480"/>
    <w:rsid w:val="00722F3D"/>
    <w:rsid w:val="00723565"/>
    <w:rsid w:val="007344CC"/>
    <w:rsid w:val="00740D63"/>
    <w:rsid w:val="00755BB4"/>
    <w:rsid w:val="00757611"/>
    <w:rsid w:val="00770E19"/>
    <w:rsid w:val="0078047C"/>
    <w:rsid w:val="00794BD9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3BF3"/>
    <w:rsid w:val="008A6F3C"/>
    <w:rsid w:val="008F3E8D"/>
    <w:rsid w:val="008F3EE7"/>
    <w:rsid w:val="008F67F6"/>
    <w:rsid w:val="0090189C"/>
    <w:rsid w:val="009108E4"/>
    <w:rsid w:val="00930151"/>
    <w:rsid w:val="00937E06"/>
    <w:rsid w:val="009C7F18"/>
    <w:rsid w:val="009E0DF2"/>
    <w:rsid w:val="009E6E30"/>
    <w:rsid w:val="00A04501"/>
    <w:rsid w:val="00A0639D"/>
    <w:rsid w:val="00A07C57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03C70"/>
    <w:rsid w:val="00B27764"/>
    <w:rsid w:val="00B33E7B"/>
    <w:rsid w:val="00B64308"/>
    <w:rsid w:val="00B74FF7"/>
    <w:rsid w:val="00BD6B89"/>
    <w:rsid w:val="00BD7D49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2017"/>
    <w:rsid w:val="00CB45A8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B79FA"/>
    <w:rsid w:val="00EC7C2B"/>
    <w:rsid w:val="00EC7CA2"/>
    <w:rsid w:val="00EE1967"/>
    <w:rsid w:val="00F013AE"/>
    <w:rsid w:val="00F13E5D"/>
    <w:rsid w:val="00F40EFB"/>
    <w:rsid w:val="00F55DC7"/>
    <w:rsid w:val="00F7111D"/>
    <w:rsid w:val="00F7310D"/>
    <w:rsid w:val="00F86FF1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677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149</cp:revision>
  <dcterms:created xsi:type="dcterms:W3CDTF">2022-02-02T18:14:00Z</dcterms:created>
  <dcterms:modified xsi:type="dcterms:W3CDTF">2024-02-21T15:08:00Z</dcterms:modified>
</cp:coreProperties>
</file>