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DB1" w:rsidRPr="00E96A02" w:rsidRDefault="00A34DB1" w:rsidP="00A34DB1">
      <w:pPr>
        <w:jc w:val="both"/>
        <w:rPr>
          <w:sz w:val="24"/>
          <w:szCs w:val="24"/>
        </w:rPr>
      </w:pPr>
      <w:r w:rsidRPr="00E96A02">
        <w:rPr>
          <w:sz w:val="24"/>
          <w:szCs w:val="24"/>
        </w:rPr>
        <w:t>Per il prossimo anno scolastico propongo l’adozione del testo:</w:t>
      </w:r>
    </w:p>
    <w:p w:rsidR="00A34DB1" w:rsidRDefault="00A34DB1" w:rsidP="0098659C">
      <w:p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</w:p>
    <w:p w:rsidR="0098659C" w:rsidRPr="008D2FBC" w:rsidRDefault="0098659C" w:rsidP="0098659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R. Esposito</w:t>
      </w:r>
    </w:p>
    <w:p w:rsidR="0098659C" w:rsidRPr="008D2FBC" w:rsidRDefault="0098659C" w:rsidP="0098659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  <w:r w:rsidRPr="008D2FBC">
        <w:rPr>
          <w:b/>
          <w:bCs/>
          <w:sz w:val="24"/>
          <w:szCs w:val="24"/>
        </w:rPr>
        <w:t xml:space="preserve">Le Scienze sono servite! – Corso di </w:t>
      </w:r>
      <w:r>
        <w:rPr>
          <w:b/>
          <w:bCs/>
          <w:sz w:val="24"/>
          <w:szCs w:val="24"/>
        </w:rPr>
        <w:t>Fisica</w:t>
      </w:r>
    </w:p>
    <w:p w:rsidR="0098659C" w:rsidRPr="008D2FBC" w:rsidRDefault="0098659C" w:rsidP="0098659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8D2FBC">
        <w:rPr>
          <w:sz w:val="24"/>
          <w:szCs w:val="24"/>
        </w:rPr>
        <w:t xml:space="preserve">Pearson per le Scienze, Torino </w:t>
      </w:r>
      <w:r>
        <w:rPr>
          <w:sz w:val="24"/>
          <w:szCs w:val="24"/>
        </w:rPr>
        <w:t>2020</w:t>
      </w:r>
    </w:p>
    <w:p w:rsidR="0098659C" w:rsidRPr="008D2FBC" w:rsidRDefault="0098659C" w:rsidP="0098659C">
      <w:pPr>
        <w:spacing w:line="276" w:lineRule="auto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8659C" w:rsidRPr="008D2FBC" w:rsidTr="007B5B08">
        <w:trPr>
          <w:trHeight w:val="179"/>
        </w:trPr>
        <w:tc>
          <w:tcPr>
            <w:tcW w:w="9464" w:type="dxa"/>
          </w:tcPr>
          <w:p w:rsidR="0098659C" w:rsidRPr="00A24A80" w:rsidRDefault="0098659C" w:rsidP="007B5B08">
            <w:pPr>
              <w:pStyle w:val="Titolo4"/>
              <w:shd w:val="clear" w:color="auto" w:fill="FFFFFF"/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A24A80">
              <w:rPr>
                <w:b w:val="0"/>
                <w:bCs/>
                <w:sz w:val="20"/>
                <w:szCs w:val="20"/>
              </w:rPr>
              <w:t>Edizione base</w:t>
            </w:r>
          </w:p>
        </w:tc>
      </w:tr>
      <w:tr w:rsidR="0098659C" w:rsidRPr="008D2FBC" w:rsidTr="007B5B08">
        <w:trPr>
          <w:trHeight w:val="1270"/>
        </w:trPr>
        <w:tc>
          <w:tcPr>
            <w:tcW w:w="9464" w:type="dxa"/>
            <w:shd w:val="clear" w:color="auto" w:fill="auto"/>
          </w:tcPr>
          <w:p w:rsidR="0098659C" w:rsidRDefault="0098659C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0670D">
              <w:rPr>
                <w:sz w:val="20"/>
                <w:szCs w:val="20"/>
              </w:rPr>
              <w:t xml:space="preserve">Libro cartaceo + Libro liquido + ITE + </w:t>
            </w:r>
            <w:proofErr w:type="spellStart"/>
            <w:r w:rsidRPr="0080670D">
              <w:rPr>
                <w:sz w:val="20"/>
                <w:szCs w:val="20"/>
              </w:rPr>
              <w:t>Didastore</w:t>
            </w:r>
            <w:proofErr w:type="spellEnd"/>
            <w:r w:rsidRPr="0080670D">
              <w:rPr>
                <w:sz w:val="20"/>
                <w:szCs w:val="20"/>
              </w:rPr>
              <w:t xml:space="preserve"> + MYAPP </w:t>
            </w:r>
          </w:p>
          <w:p w:rsidR="0098659C" w:rsidRPr="0080670D" w:rsidRDefault="0098659C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0670D">
              <w:rPr>
                <w:sz w:val="20"/>
                <w:szCs w:val="20"/>
              </w:rPr>
              <w:t>pp. 120</w:t>
            </w:r>
          </w:p>
          <w:p w:rsidR="0098659C" w:rsidRPr="0080670D" w:rsidRDefault="0098659C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80670D">
              <w:rPr>
                <w:sz w:val="20"/>
                <w:szCs w:val="20"/>
              </w:rPr>
              <w:t>9788891917256</w:t>
            </w:r>
          </w:p>
          <w:p w:rsidR="0098659C" w:rsidRPr="008D2FBC" w:rsidRDefault="0098659C" w:rsidP="007B5B08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€ </w:t>
            </w:r>
            <w:r w:rsidRPr="0080670D">
              <w:rPr>
                <w:sz w:val="20"/>
                <w:szCs w:val="20"/>
              </w:rPr>
              <w:t>10,00</w:t>
            </w:r>
          </w:p>
        </w:tc>
      </w:tr>
    </w:tbl>
    <w:p w:rsidR="0098659C" w:rsidRPr="008D2FBC" w:rsidRDefault="0098659C" w:rsidP="0098659C">
      <w:pPr>
        <w:pStyle w:val="NormaleWeb"/>
        <w:spacing w:before="0" w:beforeAutospacing="0" w:after="0" w:afterAutospacing="0" w:line="276" w:lineRule="auto"/>
        <w:jc w:val="both"/>
        <w:rPr>
          <w:i/>
        </w:rPr>
      </w:pPr>
    </w:p>
    <w:p w:rsidR="0098659C" w:rsidRPr="00FC5E0F" w:rsidRDefault="0098659C" w:rsidP="0098659C">
      <w:pPr>
        <w:spacing w:line="276" w:lineRule="auto"/>
        <w:rPr>
          <w:sz w:val="24"/>
          <w:szCs w:val="24"/>
        </w:rPr>
      </w:pPr>
      <w:r w:rsidRPr="00FC5E0F">
        <w:rPr>
          <w:sz w:val="24"/>
          <w:szCs w:val="24"/>
        </w:rPr>
        <w:t xml:space="preserve">Un volume di 120 pagine per portare la </w:t>
      </w:r>
      <w:r>
        <w:rPr>
          <w:sz w:val="24"/>
          <w:szCs w:val="24"/>
        </w:rPr>
        <w:t>Fisica</w:t>
      </w:r>
      <w:r w:rsidRPr="00FC5E0F">
        <w:rPr>
          <w:sz w:val="24"/>
          <w:szCs w:val="24"/>
        </w:rPr>
        <w:t xml:space="preserve"> in classe in modo inclusivo, flessibile e personalizzabile, concentrandosi sugli argomenti più significativi e conquistando l’attenzione degli studenti attraverso il sorprendente collegamento con il mondo reale.</w:t>
      </w:r>
    </w:p>
    <w:p w:rsidR="0098659C" w:rsidRPr="00FC5E0F" w:rsidRDefault="0098659C" w:rsidP="0098659C">
      <w:pPr>
        <w:spacing w:line="276" w:lineRule="auto"/>
        <w:rPr>
          <w:sz w:val="24"/>
          <w:szCs w:val="24"/>
        </w:rPr>
      </w:pPr>
    </w:p>
    <w:p w:rsidR="0098659C" w:rsidRPr="00FC5E0F" w:rsidRDefault="0098659C" w:rsidP="0098659C">
      <w:pPr>
        <w:shd w:val="clear" w:color="auto" w:fill="FFFFFF"/>
        <w:spacing w:line="276" w:lineRule="auto"/>
        <w:rPr>
          <w:b/>
          <w:bCs/>
          <w:sz w:val="24"/>
          <w:szCs w:val="24"/>
        </w:rPr>
      </w:pPr>
      <w:r w:rsidRPr="00FC5E0F">
        <w:rPr>
          <w:b/>
          <w:bCs/>
          <w:sz w:val="24"/>
          <w:szCs w:val="24"/>
        </w:rPr>
        <w:t>Le principali caratteristiche dell’opera:</w:t>
      </w:r>
    </w:p>
    <w:p w:rsidR="0098659C" w:rsidRPr="00FC5E0F" w:rsidRDefault="0098659C" w:rsidP="0098659C">
      <w:pPr>
        <w:shd w:val="clear" w:color="auto" w:fill="FFFFFF"/>
        <w:spacing w:line="276" w:lineRule="auto"/>
        <w:rPr>
          <w:sz w:val="24"/>
          <w:szCs w:val="24"/>
        </w:rPr>
      </w:pPr>
    </w:p>
    <w:p w:rsidR="0098659C" w:rsidRPr="00FC5E0F" w:rsidRDefault="0098659C" w:rsidP="00986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 xml:space="preserve">Didattica passo </w:t>
      </w:r>
      <w:proofErr w:type="spellStart"/>
      <w:r w:rsidRPr="00FC5E0F">
        <w:rPr>
          <w:b/>
          <w:bCs/>
          <w:sz w:val="24"/>
          <w:szCs w:val="24"/>
          <w:bdr w:val="none" w:sz="0" w:space="0" w:color="auto" w:frame="1"/>
        </w:rPr>
        <w:t>passo</w:t>
      </w:r>
      <w:proofErr w:type="spellEnd"/>
      <w:r w:rsidRPr="00FC5E0F">
        <w:rPr>
          <w:sz w:val="24"/>
          <w:szCs w:val="24"/>
        </w:rPr>
        <w:t>: il nucleo didattico del corso è rappresentato dalle lezioni, che si sviluppano su doppie pagine affiancate: a sinistra la teoria essenziale, con concetti base e definizioni, a destra l’area operativa, con esercizi e attività di collegamento con la realtà, in particolare con il mondo delle professioni.</w:t>
      </w:r>
    </w:p>
    <w:p w:rsidR="0098659C" w:rsidRPr="00FC5E0F" w:rsidRDefault="0098659C" w:rsidP="00986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U.D.A. per costruire le competenze</w:t>
      </w:r>
      <w:r w:rsidRPr="00FC5E0F">
        <w:rPr>
          <w:sz w:val="24"/>
          <w:szCs w:val="24"/>
        </w:rPr>
        <w:t>: per ogni unità è proposta un’attività che ha carattere interdisciplinare, nella quale si presentano metodologie di tipo laboratoriale e lavoro cooperativo, fornendo all’insegnante un valido supporto per la programmazione e la valutazione.</w:t>
      </w:r>
    </w:p>
    <w:p w:rsidR="0098659C" w:rsidRPr="00FC5E0F" w:rsidRDefault="0098659C" w:rsidP="00986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Motivazione</w:t>
      </w:r>
      <w:r w:rsidRPr="00FC5E0F">
        <w:rPr>
          <w:sz w:val="24"/>
          <w:szCs w:val="24"/>
        </w:rPr>
        <w:t>: la biologia è presentata a partire da esempi vicini alla quotidianità dello studente, attraverso strumenti didattici attenti a facilitarne il percorso di studio.</w:t>
      </w:r>
    </w:p>
    <w:p w:rsidR="0098659C" w:rsidRPr="00FC5E0F" w:rsidRDefault="0098659C" w:rsidP="009865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rPr>
          <w:sz w:val="24"/>
          <w:szCs w:val="24"/>
        </w:rPr>
      </w:pPr>
      <w:r w:rsidRPr="00FC5E0F">
        <w:rPr>
          <w:b/>
          <w:bCs/>
          <w:sz w:val="24"/>
          <w:szCs w:val="24"/>
          <w:bdr w:val="none" w:sz="0" w:space="0" w:color="auto" w:frame="1"/>
        </w:rPr>
        <w:t>Inclusione</w:t>
      </w:r>
      <w:r w:rsidRPr="00FC5E0F">
        <w:rPr>
          <w:sz w:val="24"/>
          <w:szCs w:val="24"/>
        </w:rPr>
        <w:t>: gli strumenti dedicati all’inclusione sono pensati per agire su vari livelli: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Tutto in 2 pagine</w:t>
      </w:r>
      <w:r w:rsidRPr="00FC5E0F">
        <w:rPr>
          <w:sz w:val="24"/>
          <w:szCs w:val="24"/>
        </w:rPr>
        <w:t>: lezioni su pagine bloccate per avere un unico colpo d’occhio sui contenuti e facilitare la concentrazione dello studente sull’argomento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Audiolibro</w:t>
      </w:r>
      <w:r w:rsidRPr="00FC5E0F">
        <w:rPr>
          <w:i/>
          <w:iCs/>
          <w:sz w:val="24"/>
          <w:szCs w:val="24"/>
          <w:bdr w:val="none" w:sz="0" w:space="0" w:color="auto" w:frame="1"/>
        </w:rPr>
        <w:br/>
        <w:t>- Mappe concettuali</w:t>
      </w:r>
      <w:r w:rsidRPr="00FC5E0F">
        <w:rPr>
          <w:sz w:val="24"/>
          <w:szCs w:val="24"/>
        </w:rPr>
        <w:t> e </w:t>
      </w:r>
      <w:proofErr w:type="spellStart"/>
      <w:r w:rsidRPr="00FC5E0F">
        <w:rPr>
          <w:i/>
          <w:iCs/>
          <w:sz w:val="24"/>
          <w:szCs w:val="24"/>
          <w:bdr w:val="none" w:sz="0" w:space="0" w:color="auto" w:frame="1"/>
        </w:rPr>
        <w:t>Videoripassi</w:t>
      </w:r>
      <w:proofErr w:type="spellEnd"/>
      <w:r w:rsidRPr="00FC5E0F">
        <w:rPr>
          <w:sz w:val="24"/>
          <w:szCs w:val="24"/>
        </w:rPr>
        <w:t> per organizzare l’apprendimento e per riassumere i concetti</w:t>
      </w:r>
      <w:r w:rsidRPr="00FC5E0F">
        <w:rPr>
          <w:sz w:val="24"/>
          <w:szCs w:val="24"/>
        </w:rPr>
        <w:br/>
      </w:r>
      <w:r w:rsidRPr="00FC5E0F">
        <w:rPr>
          <w:i/>
          <w:iCs/>
          <w:sz w:val="24"/>
          <w:szCs w:val="24"/>
          <w:bdr w:val="none" w:sz="0" w:space="0" w:color="auto" w:frame="1"/>
        </w:rPr>
        <w:t>- Caratteri tipografici</w:t>
      </w:r>
      <w:r w:rsidRPr="00FC5E0F">
        <w:rPr>
          <w:sz w:val="24"/>
          <w:szCs w:val="24"/>
        </w:rPr>
        <w:t> e </w:t>
      </w:r>
      <w:r w:rsidRPr="00FC5E0F">
        <w:rPr>
          <w:i/>
          <w:iCs/>
          <w:sz w:val="24"/>
          <w:szCs w:val="24"/>
          <w:bdr w:val="none" w:sz="0" w:space="0" w:color="auto" w:frame="1"/>
        </w:rPr>
        <w:t>test a risposta chiusa</w:t>
      </w:r>
      <w:r w:rsidRPr="00FC5E0F">
        <w:rPr>
          <w:sz w:val="24"/>
          <w:szCs w:val="24"/>
        </w:rPr>
        <w:t> progettati per l’inclusione</w:t>
      </w:r>
    </w:p>
    <w:p w:rsidR="0098659C" w:rsidRDefault="0098659C" w:rsidP="0098659C">
      <w:pPr>
        <w:shd w:val="clear" w:color="auto" w:fill="FFFFFF"/>
        <w:spacing w:line="276" w:lineRule="auto"/>
        <w:rPr>
          <w:sz w:val="24"/>
          <w:szCs w:val="24"/>
        </w:rPr>
      </w:pPr>
    </w:p>
    <w:p w:rsidR="0098659C" w:rsidRPr="005B06FC" w:rsidRDefault="0098659C" w:rsidP="0098659C">
      <w:pPr>
        <w:spacing w:line="276" w:lineRule="auto"/>
        <w:rPr>
          <w:sz w:val="24"/>
          <w:szCs w:val="24"/>
        </w:rPr>
      </w:pPr>
      <w:r w:rsidRPr="005B06FC">
        <w:rPr>
          <w:sz w:val="24"/>
          <w:szCs w:val="24"/>
        </w:rPr>
        <w:t xml:space="preserve">Il corso è sempre disponibile con </w:t>
      </w:r>
      <w:r w:rsidRPr="005B06FC">
        <w:rPr>
          <w:b/>
          <w:sz w:val="24"/>
          <w:szCs w:val="24"/>
        </w:rPr>
        <w:t xml:space="preserve">My </w:t>
      </w:r>
      <w:proofErr w:type="spellStart"/>
      <w:r w:rsidRPr="005B06FC">
        <w:rPr>
          <w:b/>
          <w:sz w:val="24"/>
          <w:szCs w:val="24"/>
        </w:rPr>
        <w:t>App</w:t>
      </w:r>
      <w:proofErr w:type="spellEnd"/>
      <w:r w:rsidRPr="005B06FC">
        <w:rPr>
          <w:sz w:val="24"/>
          <w:szCs w:val="24"/>
        </w:rPr>
        <w:t>, per ripassare e studiare con il sistema di QR code collegati al libro, con</w:t>
      </w:r>
      <w:r>
        <w:rPr>
          <w:sz w:val="24"/>
          <w:szCs w:val="24"/>
        </w:rPr>
        <w:t xml:space="preserve"> il </w:t>
      </w:r>
      <w:r w:rsidRPr="00A337C5">
        <w:rPr>
          <w:b/>
          <w:bCs/>
          <w:sz w:val="24"/>
          <w:szCs w:val="24"/>
        </w:rPr>
        <w:t>libro liquido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la versione digitale del libro che si adatta ad ogni </w:t>
      </w:r>
      <w:proofErr w:type="spellStart"/>
      <w:r>
        <w:rPr>
          <w:sz w:val="24"/>
          <w:szCs w:val="24"/>
        </w:rPr>
        <w:t>device</w:t>
      </w:r>
      <w:proofErr w:type="spellEnd"/>
      <w:r>
        <w:rPr>
          <w:sz w:val="24"/>
          <w:szCs w:val="24"/>
        </w:rPr>
        <w:t>,</w:t>
      </w:r>
      <w:r w:rsidRPr="005B06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 </w:t>
      </w:r>
      <w:r w:rsidRPr="005B06FC">
        <w:rPr>
          <w:sz w:val="24"/>
          <w:szCs w:val="24"/>
        </w:rPr>
        <w:t>l’</w:t>
      </w:r>
      <w:r w:rsidRPr="005B06FC">
        <w:rPr>
          <w:b/>
          <w:sz w:val="24"/>
          <w:szCs w:val="24"/>
        </w:rPr>
        <w:t>ITE</w:t>
      </w:r>
      <w:r w:rsidRPr="005B06FC">
        <w:rPr>
          <w:sz w:val="24"/>
          <w:szCs w:val="24"/>
        </w:rPr>
        <w:t xml:space="preserve">, </w:t>
      </w:r>
      <w:r>
        <w:rPr>
          <w:sz w:val="24"/>
          <w:szCs w:val="24"/>
        </w:rPr>
        <w:t>il digitale</w:t>
      </w:r>
      <w:r w:rsidRPr="005B06FC">
        <w:rPr>
          <w:sz w:val="24"/>
          <w:szCs w:val="24"/>
        </w:rPr>
        <w:t xml:space="preserve"> in formato </w:t>
      </w:r>
      <w:proofErr w:type="spellStart"/>
      <w:r w:rsidRPr="005B06FC">
        <w:rPr>
          <w:i/>
          <w:iCs/>
          <w:sz w:val="24"/>
          <w:szCs w:val="24"/>
        </w:rPr>
        <w:t>fixed</w:t>
      </w:r>
      <w:proofErr w:type="spellEnd"/>
      <w:r w:rsidRPr="005B06FC">
        <w:rPr>
          <w:i/>
          <w:iCs/>
          <w:sz w:val="24"/>
          <w:szCs w:val="24"/>
        </w:rPr>
        <w:t xml:space="preserve"> layout</w:t>
      </w:r>
      <w:r w:rsidRPr="005B06FC">
        <w:rPr>
          <w:sz w:val="24"/>
          <w:szCs w:val="24"/>
        </w:rPr>
        <w:t xml:space="preserve"> disponibil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online e scaricabil</w:t>
      </w:r>
      <w:r>
        <w:rPr>
          <w:sz w:val="24"/>
          <w:szCs w:val="24"/>
        </w:rPr>
        <w:t>e</w:t>
      </w:r>
      <w:r w:rsidRPr="005B06FC">
        <w:rPr>
          <w:sz w:val="24"/>
          <w:szCs w:val="24"/>
        </w:rPr>
        <w:t xml:space="preserve"> offline, da</w:t>
      </w:r>
      <w:r>
        <w:rPr>
          <w:sz w:val="24"/>
          <w:szCs w:val="24"/>
        </w:rPr>
        <w:t xml:space="preserve"> cui</w:t>
      </w:r>
      <w:r w:rsidRPr="005B06FC">
        <w:rPr>
          <w:sz w:val="24"/>
          <w:szCs w:val="24"/>
        </w:rPr>
        <w:t xml:space="preserve"> è possibile attivare le risorse digitali e multimediali (video, </w:t>
      </w:r>
      <w:proofErr w:type="spellStart"/>
      <w:r w:rsidRPr="005B06FC">
        <w:rPr>
          <w:sz w:val="24"/>
          <w:szCs w:val="24"/>
        </w:rPr>
        <w:t>audioripasso</w:t>
      </w:r>
      <w:proofErr w:type="spellEnd"/>
      <w:r w:rsidRPr="005B06FC">
        <w:rPr>
          <w:sz w:val="24"/>
          <w:szCs w:val="24"/>
        </w:rPr>
        <w:t xml:space="preserve"> e verifiche interattive) e con il </w:t>
      </w:r>
      <w:proofErr w:type="spellStart"/>
      <w:r w:rsidRPr="005B06FC">
        <w:rPr>
          <w:b/>
          <w:sz w:val="24"/>
          <w:szCs w:val="24"/>
        </w:rPr>
        <w:t>Didastore</w:t>
      </w:r>
      <w:proofErr w:type="spellEnd"/>
      <w:r w:rsidRPr="005B06FC">
        <w:rPr>
          <w:sz w:val="24"/>
          <w:szCs w:val="24"/>
        </w:rPr>
        <w:t>, l’ambiente online per studiare, esercitarsi, approfondire.  </w:t>
      </w:r>
    </w:p>
    <w:p w:rsidR="0098659C" w:rsidRDefault="0098659C"/>
    <w:sectPr w:rsidR="0098659C" w:rsidSect="00CA33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70115"/>
    <w:multiLevelType w:val="multilevel"/>
    <w:tmpl w:val="6070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9C"/>
    <w:rsid w:val="0098659C"/>
    <w:rsid w:val="00A34DB1"/>
    <w:rsid w:val="00CA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A2F6DF"/>
  <w15:chartTrackingRefBased/>
  <w15:docId w15:val="{03AA42BC-B521-CB42-A619-65743E80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659C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4">
    <w:name w:val="heading 4"/>
    <w:basedOn w:val="Normale"/>
    <w:next w:val="Normale"/>
    <w:link w:val="Titolo4Carattere"/>
    <w:qFormat/>
    <w:rsid w:val="0098659C"/>
    <w:pPr>
      <w:keepNext/>
      <w:spacing w:before="240" w:after="60"/>
      <w:outlineLvl w:val="3"/>
    </w:pPr>
    <w:rPr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98659C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paragraph" w:styleId="NormaleWeb">
    <w:name w:val="Normal (Web)"/>
    <w:basedOn w:val="Normale"/>
    <w:uiPriority w:val="99"/>
    <w:unhideWhenUsed/>
    <w:rsid w:val="009865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Cappa, Valeria</dc:creator>
  <cp:keywords/>
  <dc:description/>
  <cp:lastModifiedBy>Megliola, Giorgia</cp:lastModifiedBy>
  <cp:revision>2</cp:revision>
  <dcterms:created xsi:type="dcterms:W3CDTF">2020-02-06T08:45:00Z</dcterms:created>
  <dcterms:modified xsi:type="dcterms:W3CDTF">2020-02-06T09:55:00Z</dcterms:modified>
</cp:coreProperties>
</file>