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 prossimo anno scolastico propongo l’adozione del testo: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 Malloggi - M. Bonifazio - E. Eberl - C. Garrè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Das klappt!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Edizione nuovo Esame di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Edizioni Lang, Torino 2020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trHeight w:val="327" w:hRule="atLeast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pos="1796"/>
                <w:tab w:val="center" w:pos="4765"/>
              </w:tabs>
              <w:rPr/>
            </w:pPr>
            <w:r w:rsidDel="00000000" w:rsidR="00000000" w:rsidRPr="00000000">
              <w:rPr>
                <w:rtl w:val="0"/>
              </w:rPr>
              <w:t xml:space="preserve">Edizione base</w:t>
            </w:r>
          </w:p>
        </w:tc>
      </w:tr>
      <w:tr>
        <w:trPr>
          <w:trHeight w:val="590" w:hRule="atLeast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shd w:fill="ffffff" w:val="clea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Volume 1 + fascicolo + CD </w:t>
            </w:r>
          </w:p>
          <w:p w:rsidR="00000000" w:rsidDel="00000000" w:rsidP="00000000" w:rsidRDefault="00000000" w:rsidRPr="00000000" w14:paraId="0000000B">
            <w:pPr>
              <w:shd w:fill="ffffff" w:val="clea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pp. 384 + 48</w:t>
            </w:r>
          </w:p>
          <w:p w:rsidR="00000000" w:rsidDel="00000000" w:rsidP="00000000" w:rsidRDefault="00000000" w:rsidRPr="00000000" w14:paraId="0000000C">
            <w:pPr>
              <w:shd w:fill="ffffff" w:val="clear"/>
              <w:rPr>
                <w:color w:val="333333"/>
              </w:rPr>
            </w:pPr>
            <w:r w:rsidDel="00000000" w:rsidR="00000000" w:rsidRPr="00000000">
              <w:rPr>
                <w:color w:val="333333"/>
                <w:rtl w:val="0"/>
              </w:rPr>
              <w:t xml:space="preserve">9788861615403</w:t>
            </w:r>
          </w:p>
          <w:p w:rsidR="00000000" w:rsidDel="00000000" w:rsidP="00000000" w:rsidRDefault="00000000" w:rsidRPr="00000000" w14:paraId="0000000D">
            <w:pPr>
              <w:shd w:fill="ffffff" w:val="clear"/>
              <w:rPr/>
            </w:pPr>
            <w:r w:rsidDel="00000000" w:rsidR="00000000" w:rsidRPr="00000000">
              <w:rPr>
                <w:color w:val="333333"/>
                <w:rtl w:val="0"/>
              </w:rPr>
              <w:t xml:space="preserve">€ </w:t>
            </w:r>
            <w:r w:rsidDel="00000000" w:rsidR="00000000" w:rsidRPr="00000000">
              <w:rPr>
                <w:color w:val="333333"/>
                <w:rtl w:val="0"/>
              </w:rPr>
              <w:t xml:space="preserve">24,40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Volume 2 NES + </w:t>
            </w:r>
            <w:r w:rsidDel="00000000" w:rsidR="00000000" w:rsidRPr="00000000">
              <w:rPr>
                <w:i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Zertifikat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+ CD + Libro liquido + Didastore + MyApp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pp. 348+48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333333"/>
                <w:highlight w:val="white"/>
                <w:rtl w:val="0"/>
              </w:rPr>
              <w:t xml:space="preserve">9788861616981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€ 25,00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i w:val="0"/>
          <w:smallCaps w:val="0"/>
          <w:strike w:val="0"/>
          <w:color w:val="333333"/>
          <w:sz w:val="21"/>
          <w:szCs w:val="21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Un corso che unisce una forte metodologia a un approccio ai temi più attuali della contemporaneità e conduce al livello B2.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principali caratteristiche dell’opera: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del 21° secolo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sviluppate in attività dedicate e attraverso un approccio tematico che affronta argomenti di grande attualità sociale e culturale, in particolare nel secondo volume.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Inclusione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un testo per tutte le esigenze, contiene sintesi ad alta leggibilità per BES / DSA, esercizi graduati su 3 livelli di difficoltà, video, certificazioni, espansioni per le eccellenze (apertura alle lingue di specialità, preparazione alla certificazione B2).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pagine dedicate in ogni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Lektion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(A2 e B1), simulazione di prova completa, fascicolo allegato al volume 2.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Video e lingua reale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un testo che fa entrare subito nella lingua reale grazie ai videodialoghi e ai documentari ambientati a Berlino.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secondo volume è arricchito da un'ampia sezione dedicata alla preparazione della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prova scritta e orale del nuovo Esame di Stato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Le pagine dedicate alla preparazione del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Zertifikat B2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state aggiornate secondo la nuova prova entrata in vigore nel 2019. Anche il fascicolo per le certificazioni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Fit fü die Zertifikate B1 und B2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allegato al secondo volume, è stato aggiornato.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5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corso è disponibile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My App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ripassare e studiare con il sistema di QR code collegati al libro,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Libro Liquido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la versione digitale del libro in formato liquido, disponibile online e scaricabile offline, da cui è possibile attivare le risorse digitali e multimediali (video, audio ripasso e verifiche interattive), con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Didastore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l’ambiente online per studiare, esercitarsi, approfondire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CD mp3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con tutti gli audio del 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993" w:top="85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b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und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smallCaps w:val="1"/>
      <w:w w:val="100"/>
      <w:position w:val="-1"/>
      <w:sz w:val="46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7"/>
    </w:pPr>
    <w:rPr>
      <w:b w:val="1"/>
      <w:smallCaps w:val="1"/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Testodelblocco">
    <w:name w:val="Testo del blocco"/>
    <w:basedOn w:val="Normale"/>
    <w:next w:val="Testodelblocco"/>
    <w:autoRedefine w:val="0"/>
    <w:hidden w:val="0"/>
    <w:qFormat w:val="0"/>
    <w:pPr>
      <w:suppressAutoHyphens w:val="1"/>
      <w:spacing w:line="1" w:lineRule="atLeast"/>
      <w:ind w:left="851" w:right="849"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visitato">
    <w:name w:val="Collegamento visitato"/>
    <w:next w:val="Collegamentovisitat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font5">
    <w:name w:val="font5"/>
    <w:basedOn w:val="Normale"/>
    <w:next w:val="font5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font6">
    <w:name w:val="font6"/>
    <w:basedOn w:val="Normale"/>
    <w:next w:val="font6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font7">
    <w:name w:val="font7"/>
    <w:basedOn w:val="Normale"/>
    <w:next w:val="font7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color w:val="dd0806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xl24">
    <w:name w:val="xl24"/>
    <w:basedOn w:val="Normale"/>
    <w:next w:val="xl2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25">
    <w:name w:val="xl25"/>
    <w:basedOn w:val="Normale"/>
    <w:next w:val="xl25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26">
    <w:name w:val="xl26"/>
    <w:basedOn w:val="Normale"/>
    <w:next w:val="xl26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color w:val="dd0806"/>
      <w:w w:val="100"/>
      <w:position w:val="-1"/>
      <w:sz w:val="28"/>
      <w:szCs w:val="28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xl27">
    <w:name w:val="xl27"/>
    <w:basedOn w:val="Normale"/>
    <w:next w:val="xl27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28">
    <w:name w:val="xl28"/>
    <w:basedOn w:val="Normale"/>
    <w:next w:val="xl28"/>
    <w:autoRedefine w:val="0"/>
    <w:hidden w:val="0"/>
    <w:qFormat w:val="0"/>
    <w:pPr>
      <w:pBdr>
        <w:top w:color="auto" w:space="0" w:sz="4" w:val="single"/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29">
    <w:name w:val="xl29"/>
    <w:basedOn w:val="Normale"/>
    <w:next w:val="xl29"/>
    <w:autoRedefine w:val="0"/>
    <w:hidden w:val="0"/>
    <w:qFormat w:val="0"/>
    <w:pPr>
      <w:pBdr>
        <w:top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0">
    <w:name w:val="xl30"/>
    <w:basedOn w:val="Normale"/>
    <w:next w:val="xl30"/>
    <w:autoRedefine w:val="0"/>
    <w:hidden w:val="0"/>
    <w:qFormat w:val="0"/>
    <w:pPr>
      <w:pBdr>
        <w:top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1">
    <w:name w:val="xl31"/>
    <w:basedOn w:val="Normale"/>
    <w:next w:val="xl31"/>
    <w:autoRedefine w:val="0"/>
    <w:hidden w:val="0"/>
    <w:qFormat w:val="0"/>
    <w:pPr>
      <w:pBdr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2">
    <w:name w:val="xl32"/>
    <w:basedOn w:val="Normale"/>
    <w:next w:val="xl32"/>
    <w:autoRedefine w:val="0"/>
    <w:hidden w:val="0"/>
    <w:qFormat w:val="0"/>
    <w:pPr>
      <w:pBdr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3">
    <w:name w:val="xl33"/>
    <w:basedOn w:val="Normale"/>
    <w:next w:val="xl33"/>
    <w:autoRedefine w:val="0"/>
    <w:hidden w:val="0"/>
    <w:qFormat w:val="0"/>
    <w:pPr>
      <w:pBdr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4">
    <w:name w:val="xl34"/>
    <w:basedOn w:val="Normale"/>
    <w:next w:val="xl34"/>
    <w:autoRedefine w:val="0"/>
    <w:hidden w:val="0"/>
    <w:qFormat w:val="0"/>
    <w:pPr>
      <w:pBdr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5">
    <w:name w:val="xl35"/>
    <w:basedOn w:val="Normale"/>
    <w:next w:val="xl35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6">
    <w:name w:val="xl36"/>
    <w:basedOn w:val="Normale"/>
    <w:next w:val="xl36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7">
    <w:name w:val="xl37"/>
    <w:basedOn w:val="Normale"/>
    <w:next w:val="xl37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8">
    <w:name w:val="xl38"/>
    <w:basedOn w:val="Normale"/>
    <w:next w:val="xl38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39">
    <w:name w:val="xl39"/>
    <w:basedOn w:val="Normale"/>
    <w:next w:val="xl39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40">
    <w:name w:val="xl40"/>
    <w:basedOn w:val="Normale"/>
    <w:next w:val="xl40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Helv" w:cs="Arial Unicode MS" w:eastAsia="Arial Unicode MS" w:hAnsi="Helv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41">
    <w:name w:val="xl41"/>
    <w:basedOn w:val="Normale"/>
    <w:next w:val="xl41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Helv" w:cs="Arial Unicode MS" w:eastAsia="Arial Unicode MS" w:hAnsi="Helv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42">
    <w:name w:val="xl42"/>
    <w:basedOn w:val="Normale"/>
    <w:next w:val="xl4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Helv" w:cs="Arial Unicode MS" w:eastAsia="Arial Unicode MS" w:hAnsi="Helv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43">
    <w:name w:val="xl43"/>
    <w:basedOn w:val="Normale"/>
    <w:next w:val="xl43"/>
    <w:autoRedefine w:val="0"/>
    <w:hidden w:val="0"/>
    <w:qFormat w:val="0"/>
    <w:pPr>
      <w:pBdr>
        <w:left w:color="auto" w:space="0" w:sz="4" w:val="single"/>
        <w:bottom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xl44">
    <w:name w:val="xl44"/>
    <w:basedOn w:val="Normale"/>
    <w:next w:val="xl44"/>
    <w:autoRedefine w:val="0"/>
    <w:hidden w:val="0"/>
    <w:qFormat w:val="0"/>
    <w:pPr>
      <w:pBdr>
        <w:lef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esto1">
    <w:name w:val="testo1"/>
    <w:next w:val="testo1"/>
    <w:autoRedefine w:val="0"/>
    <w:hidden w:val="0"/>
    <w:qFormat w:val="0"/>
    <w:rPr>
      <w:rFonts w:ascii="Arial" w:cs="Arial" w:hAnsi="Arial" w:hint="default"/>
      <w:color w:val="000000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b w:val="1"/>
      <w:w w:val="100"/>
      <w:position w:val="-1"/>
      <w:sz w:val="28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entury Schoolbook" w:cs="Times New Roman" w:eastAsia="Century Schoolbook" w:hAnsi="Century Schoolbook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idascalia">
    <w:name w:val="Didascalia"/>
    <w:basedOn w:val="Normale"/>
    <w:next w:val="Normale"/>
    <w:autoRedefine w:val="0"/>
    <w:hidden w:val="0"/>
    <w:qFormat w:val="1"/>
    <w:pPr>
      <w:suppressAutoHyphens w:val="1"/>
      <w:spacing w:after="200" w:before="1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b w:val="1"/>
      <w:bCs w:val="1"/>
      <w:color w:val="365f91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apple-converted-space">
    <w:name w:val="apple-converted-space"/>
    <w:basedOn w:val="Car.predefinitoparagrafo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[Paragrafobase]">
    <w:name w:val="[Paragrafo base]"/>
    <w:basedOn w:val="Normale"/>
    <w:next w:val="[Paragrafobase]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288" w:lineRule="auto"/>
      <w:ind w:leftChars="-1" w:rightChars="0" w:firstLineChars="-1"/>
      <w:textDirection w:val="btLr"/>
      <w:textAlignment w:val="top"/>
      <w:outlineLvl w:val="0"/>
    </w:pPr>
    <w:rPr>
      <w:rFonts w:ascii="Times-Roman" w:cs="Times-Roman" w:hAnsi="Times-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1iSJXcQTOUi+eeIx8HlrFS6S7w==">AMUW2mV1BZOFRRkHLEE6qeuFx0sAPBandtR0lSkHc3YZpxgDsLueI8C/D7gv7ks9CSuOE/bcy8lK/KSA9B4o4yaAajS5h8AK9qUF9il8jYjGiVt0F6YDtx4=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2020-02-12T15:12:00Z</dcterms:created>
  <dc:creator>edms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str>lang proposte sssg</vt:lpstr>
  </property>
  <property fmtid="{D5CDD505-2E9C-101B-9397-08002B2CF9AE}" pid="4" name="_AuthorEmail">
    <vt:lpstr>emanuela.demarchi@pearson.it</vt:lpstr>
  </property>
  <property fmtid="{D5CDD505-2E9C-101B-9397-08002B2CF9AE}" pid="5" name="_AuthorEmailDisplayName">
    <vt:lpstr>De Marchi Emanuela</vt:lpstr>
  </property>
  <property fmtid="{D5CDD505-2E9C-101B-9397-08002B2CF9AE}" pid="6" name="_ReviewingToolsShownOnce">
    <vt:lpstr/>
  </property>
</Properties>
</file>